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4DFF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80530" cy="9641205"/>
            <wp:effectExtent l="0" t="0" r="1270" b="17145"/>
            <wp:docPr id="1" name="图片 1" descr="e73b4e61b2b118f822f52ec024c69d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3b4e61b2b118f822f52ec024c69d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0530" cy="964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E57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4640" cy="9608820"/>
            <wp:effectExtent l="0" t="0" r="3810" b="11430"/>
            <wp:docPr id="2" name="图片 2" descr="a7ca7d408f8cfb1e51ecef56c4af4f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7ca7d408f8cfb1e51ecef56c4af4f2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60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B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2025-10-09T06:42:24Z</dcterms:created>
  <dc:creator>DELL</dc:creator>
  <cp:lastModifiedBy>白血球</cp:lastModifiedBy>
  <dcterms:modified xsi:type="dcterms:W3CDTF">2025-10-09T06:43:49Z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eyJoZGlkIjoiMmRkNDNmOTVlNDE0ZWY0MmU5YzI5NmYxZGM5NjQzZTAiLCJ1c2VySWQiOiI0NzQxNzE3MDQifQ==</vt:lpwstr>
  </property>
  <property fmtid="{D5CDD505-2E9C-101B-9397-08002B2CF9AE}" pid="4" name="ICV">
    <vt:lpwstr>489F1CB178334065AEE44E9370534B20_13</vt:lpwstr>
  </property>
</Properties>
</file>