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1641C4">
      <w:pPr>
        <w:pStyle w:val="2"/>
        <w:bidi w:val="0"/>
        <w:jc w:val="center"/>
        <w:rPr>
          <w:rFonts w:hint="eastAsia"/>
        </w:rPr>
      </w:pPr>
      <w:r>
        <w:rPr>
          <w:rFonts w:hint="eastAsia"/>
          <w:lang w:val="en-US" w:eastAsia="zh-CN"/>
        </w:rPr>
        <w:t xml:space="preserve"> </w:t>
      </w:r>
      <w:r>
        <w:rPr>
          <w:rFonts w:hint="eastAsia"/>
        </w:rPr>
        <w:t>保亿家网络科技有限公司</w:t>
      </w:r>
    </w:p>
    <w:p w14:paraId="256A2CBA">
      <w:pPr>
        <w:jc w:val="center"/>
        <w:rPr>
          <w:rFonts w:hint="eastAsia" w:ascii="仿宋" w:hAnsi="仿宋" w:eastAsia="仿宋" w:cs="仿宋"/>
          <w:b/>
          <w:bCs/>
          <w:sz w:val="28"/>
          <w:szCs w:val="36"/>
        </w:rPr>
      </w:pPr>
      <w:r>
        <w:rPr>
          <w:rFonts w:hint="eastAsia" w:ascii="仿宋" w:hAnsi="仿宋" w:eastAsia="仿宋" w:cs="仿宋"/>
          <w:b/>
          <w:bCs/>
          <w:sz w:val="36"/>
          <w:szCs w:val="44"/>
        </w:rPr>
        <w:t>招聘简介</w:t>
      </w:r>
    </w:p>
    <w:p w14:paraId="60977690">
      <w:pPr>
        <w:jc w:val="center"/>
        <w:rPr>
          <w:rFonts w:hint="eastAsia" w:ascii="仿宋" w:hAnsi="仿宋" w:eastAsia="仿宋" w:cs="仿宋"/>
          <w:b/>
          <w:bCs/>
          <w:sz w:val="36"/>
          <w:szCs w:val="44"/>
        </w:rPr>
      </w:pPr>
    </w:p>
    <w:p w14:paraId="50C35BF4">
      <w:pPr>
        <w:adjustRightInd w:val="0"/>
        <w:snapToGrid w:val="0"/>
        <w:spacing w:line="360" w:lineRule="auto"/>
        <w:rPr>
          <w:rFonts w:hint="eastAsia" w:ascii="仿宋" w:hAnsi="仿宋" w:eastAsia="仿宋" w:cs="仿宋"/>
          <w:b/>
          <w:bCs/>
          <w:sz w:val="32"/>
          <w:szCs w:val="40"/>
        </w:rPr>
      </w:pPr>
      <w:r>
        <w:rPr>
          <w:rFonts w:hint="eastAsia" w:ascii="仿宋" w:hAnsi="仿宋" w:eastAsia="仿宋" w:cs="仿宋"/>
          <w:b/>
          <w:bCs/>
          <w:sz w:val="32"/>
          <w:szCs w:val="40"/>
        </w:rPr>
        <w:t>一、公司简介</w:t>
      </w:r>
    </w:p>
    <w:p w14:paraId="215094F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333333"/>
          <w:sz w:val="28"/>
          <w:szCs w:val="28"/>
        </w:rPr>
      </w:pPr>
      <w:r>
        <w:rPr>
          <w:rFonts w:hint="eastAsia" w:ascii="仿宋" w:hAnsi="仿宋" w:eastAsia="仿宋" w:cs="仿宋"/>
          <w:color w:val="333333"/>
          <w:sz w:val="28"/>
          <w:szCs w:val="28"/>
        </w:rPr>
        <w:t>保亿家网络科技有限公司是一家专为保险行业提供综合服务的集成服务商。目前，保亿家已开展的业务有保险主体微信公众号活动策划与运用、车展项目、私域流量运营、新媒体宣传服务、产品宣传服务、社区宣传服务、客户引流及咨询服务、客户营销活动专项策划、线上宣传推广、客户线上安全教育平台、客户权益兑换、保险理赔公估聚合、保险业务流程管理辅助系统等。同时申请获批的软著有众估宝、保险网上商城、易估宝等14余项。</w:t>
      </w:r>
      <w:r>
        <w:rPr>
          <w:rFonts w:hint="eastAsia" w:ascii="仿宋" w:hAnsi="仿宋" w:eastAsia="仿宋" w:cs="仿宋"/>
          <w:color w:val="333333"/>
          <w:sz w:val="28"/>
          <w:szCs w:val="28"/>
          <w:lang w:val="en-US" w:eastAsia="zh-CN"/>
        </w:rPr>
        <w:t>并</w:t>
      </w:r>
      <w:r>
        <w:rPr>
          <w:rFonts w:hint="eastAsia" w:ascii="仿宋" w:hAnsi="仿宋" w:eastAsia="仿宋" w:cs="仿宋"/>
          <w:color w:val="333333"/>
          <w:sz w:val="28"/>
          <w:szCs w:val="28"/>
        </w:rPr>
        <w:t>顺利通过GB/T22080-2016/ISO/IEC27001:2013认证评审，取得该信息安全管理体系认证</w:t>
      </w:r>
      <w:r>
        <w:rPr>
          <w:rFonts w:hint="eastAsia" w:ascii="仿宋" w:hAnsi="仿宋" w:eastAsia="仿宋" w:cs="仿宋"/>
          <w:color w:val="333333"/>
          <w:sz w:val="28"/>
          <w:szCs w:val="28"/>
          <w:lang w:val="en-US" w:eastAsia="zh-CN"/>
        </w:rPr>
        <w:t>证书</w:t>
      </w:r>
      <w:r>
        <w:rPr>
          <w:rFonts w:hint="eastAsia" w:ascii="仿宋" w:hAnsi="仿宋" w:eastAsia="仿宋" w:cs="仿宋"/>
          <w:color w:val="333333"/>
          <w:sz w:val="28"/>
          <w:szCs w:val="28"/>
        </w:rPr>
        <w:t>。</w:t>
      </w:r>
    </w:p>
    <w:p w14:paraId="272E7E1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333333"/>
          <w:sz w:val="28"/>
          <w:szCs w:val="28"/>
        </w:rPr>
      </w:pPr>
      <w:r>
        <w:rPr>
          <w:rFonts w:hint="eastAsia" w:ascii="仿宋" w:hAnsi="仿宋" w:eastAsia="仿宋" w:cs="仿宋"/>
          <w:color w:val="333333"/>
          <w:sz w:val="28"/>
          <w:szCs w:val="28"/>
        </w:rPr>
        <w:t>保亿家</w:t>
      </w:r>
      <w:r>
        <w:rPr>
          <w:rFonts w:hint="eastAsia" w:ascii="仿宋" w:hAnsi="仿宋" w:eastAsia="仿宋" w:cs="仿宋"/>
          <w:color w:val="333333"/>
          <w:sz w:val="28"/>
          <w:szCs w:val="28"/>
          <w:lang w:val="en-US" w:eastAsia="zh-CN"/>
        </w:rPr>
        <w:t>目前已</w:t>
      </w:r>
      <w:r>
        <w:rPr>
          <w:rFonts w:hint="eastAsia" w:ascii="仿宋" w:hAnsi="仿宋" w:eastAsia="仿宋" w:cs="仿宋"/>
          <w:color w:val="333333"/>
          <w:sz w:val="28"/>
          <w:szCs w:val="28"/>
        </w:rPr>
        <w:t>分设杭州分公司、绍兴分公司、湖北分公司、内蒙古分公司、陕西分公司、上海分公司、安徽分公司、河北分公司。</w:t>
      </w:r>
    </w:p>
    <w:p w14:paraId="10BABDA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color w:val="333333"/>
          <w:sz w:val="28"/>
          <w:szCs w:val="28"/>
        </w:rPr>
      </w:pPr>
    </w:p>
    <w:p w14:paraId="24F945A3">
      <w:pPr>
        <w:adjustRightInd w:val="0"/>
        <w:snapToGrid w:val="0"/>
        <w:spacing w:line="360" w:lineRule="auto"/>
        <w:rPr>
          <w:rFonts w:hint="eastAsia" w:ascii="仿宋" w:hAnsi="仿宋" w:eastAsia="仿宋" w:cs="仿宋"/>
          <w:b/>
          <w:bCs/>
          <w:color w:val="333333"/>
          <w:sz w:val="28"/>
          <w:szCs w:val="28"/>
        </w:rPr>
      </w:pPr>
      <w:r>
        <w:rPr>
          <w:rFonts w:hint="eastAsia" w:ascii="仿宋" w:hAnsi="仿宋" w:eastAsia="仿宋" w:cs="仿宋"/>
          <w:b/>
          <w:bCs/>
          <w:color w:val="333333"/>
          <w:sz w:val="28"/>
          <w:szCs w:val="28"/>
        </w:rPr>
        <w:t>二、招聘岗位</w:t>
      </w:r>
    </w:p>
    <w:p w14:paraId="09B96D3D">
      <w:pPr>
        <w:widowControl/>
        <w:numPr>
          <w:ilvl w:val="0"/>
          <w:numId w:val="0"/>
        </w:numPr>
        <w:shd w:val="clear" w:color="auto" w:fill="FFFFFF"/>
        <w:adjustRightInd w:val="0"/>
        <w:snapToGrid w:val="0"/>
        <w:spacing w:line="360" w:lineRule="auto"/>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1.直播</w:t>
      </w:r>
    </w:p>
    <w:p w14:paraId="2859F9C9">
      <w:pPr>
        <w:widowControl/>
        <w:numPr>
          <w:ilvl w:val="0"/>
          <w:numId w:val="0"/>
        </w:numPr>
        <w:shd w:val="clear" w:color="auto" w:fill="FFFFFF"/>
        <w:adjustRightInd w:val="0"/>
        <w:snapToGrid w:val="0"/>
        <w:spacing w:line="360" w:lineRule="auto"/>
        <w:ind w:left="5" w:leftChars="0" w:hanging="5" w:firstLineChars="0"/>
        <w:jc w:val="left"/>
        <w:rPr>
          <w:rFonts w:hint="default"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岗位一：主播</w:t>
      </w:r>
    </w:p>
    <w:p w14:paraId="0B11E2CB">
      <w:pPr>
        <w:widowControl/>
        <w:numPr>
          <w:ilvl w:val="0"/>
          <w:numId w:val="0"/>
        </w:numPr>
        <w:shd w:val="clear" w:color="auto" w:fill="FFFFFF"/>
        <w:adjustRightInd w:val="0"/>
        <w:snapToGrid w:val="0"/>
        <w:spacing w:line="360" w:lineRule="auto"/>
        <w:ind w:left="5" w:leftChars="0" w:hanging="5" w:firstLineChars="0"/>
        <w:jc w:val="left"/>
        <w:rPr>
          <w:rFonts w:hint="eastAsia" w:ascii="仿宋" w:hAnsi="仿宋" w:eastAsia="仿宋" w:cs="仿宋"/>
          <w:b/>
          <w:bCs/>
          <w:sz w:val="28"/>
          <w:szCs w:val="28"/>
        </w:rPr>
      </w:pPr>
      <w:r>
        <w:rPr>
          <w:rFonts w:hint="eastAsia" w:ascii="仿宋" w:hAnsi="仿宋" w:eastAsia="仿宋" w:cs="仿宋"/>
          <w:b/>
          <w:bCs/>
          <w:sz w:val="28"/>
          <w:szCs w:val="28"/>
          <w:lang w:val="en-US" w:eastAsia="zh-CN"/>
        </w:rPr>
        <w:t>（1）</w:t>
      </w:r>
      <w:r>
        <w:rPr>
          <w:rFonts w:hint="eastAsia" w:ascii="仿宋" w:hAnsi="仿宋" w:eastAsia="仿宋" w:cs="仿宋"/>
          <w:b/>
          <w:bCs/>
          <w:sz w:val="28"/>
          <w:szCs w:val="28"/>
        </w:rPr>
        <w:t>岗位职责：</w:t>
      </w:r>
    </w:p>
    <w:p w14:paraId="2838D567">
      <w:pPr>
        <w:widowControl/>
        <w:numPr>
          <w:ilvl w:val="0"/>
          <w:numId w:val="0"/>
        </w:numPr>
        <w:shd w:val="clear" w:color="auto" w:fill="FFFFFF"/>
        <w:adjustRightInd w:val="0"/>
        <w:snapToGrid w:val="0"/>
        <w:spacing w:line="360" w:lineRule="auto"/>
        <w:ind w:left="5" w:leftChars="0" w:firstLine="414" w:firstLineChars="148"/>
        <w:jc w:val="left"/>
        <w:rPr>
          <w:rFonts w:hint="eastAsia" w:ascii="仿宋" w:hAnsi="仿宋" w:eastAsia="仿宋" w:cs="仿宋"/>
          <w:kern w:val="0"/>
          <w:sz w:val="28"/>
          <w:szCs w:val="28"/>
          <w:shd w:val="clear" w:color="auto" w:fill="FFFFFF"/>
          <w:lang w:val="en-US" w:eastAsia="zh-CN"/>
        </w:rPr>
      </w:pPr>
      <w:r>
        <w:rPr>
          <w:rFonts w:hint="default" w:ascii="仿宋" w:hAnsi="仿宋" w:eastAsia="仿宋" w:cs="仿宋"/>
          <w:kern w:val="0"/>
          <w:sz w:val="28"/>
          <w:szCs w:val="28"/>
          <w:shd w:val="clear" w:fill="FFFFFF"/>
          <w:lang w:val="en-US" w:eastAsia="zh-CN" w:bidi="ar-SA"/>
        </w:rPr>
        <w:t>1)</w:t>
      </w:r>
      <w:r>
        <w:rPr>
          <w:rFonts w:hint="eastAsia" w:ascii="仿宋" w:hAnsi="仿宋" w:eastAsia="仿宋" w:cs="仿宋"/>
          <w:kern w:val="0"/>
          <w:sz w:val="28"/>
          <w:szCs w:val="28"/>
          <w:shd w:val="clear" w:fill="FFFFFF"/>
          <w:lang w:val="en-US" w:eastAsia="zh-CN" w:bidi="ar-SA"/>
        </w:rPr>
        <w:t>推广产品：</w:t>
      </w:r>
      <w:r>
        <w:rPr>
          <w:rFonts w:hint="eastAsia" w:ascii="仿宋" w:hAnsi="仿宋" w:eastAsia="仿宋" w:cs="仿宋"/>
          <w:kern w:val="0"/>
          <w:sz w:val="28"/>
          <w:szCs w:val="28"/>
          <w:shd w:val="clear" w:color="auto" w:fill="FFFFFF"/>
        </w:rPr>
        <w:t>负责在直播平台进行直播，</w:t>
      </w:r>
      <w:r>
        <w:rPr>
          <w:rFonts w:hint="eastAsia" w:ascii="仿宋" w:hAnsi="仿宋" w:eastAsia="仿宋" w:cs="仿宋"/>
          <w:kern w:val="0"/>
          <w:sz w:val="28"/>
          <w:szCs w:val="28"/>
          <w:shd w:val="clear" w:color="auto" w:fill="FFFFFF"/>
          <w:lang w:val="en-US" w:eastAsia="zh-CN"/>
        </w:rPr>
        <w:t>讲解产品信息，展示产品效果，引导消费者进行购买；</w:t>
      </w:r>
    </w:p>
    <w:p w14:paraId="2BC3570B">
      <w:pPr>
        <w:widowControl/>
        <w:numPr>
          <w:ilvl w:val="0"/>
          <w:numId w:val="0"/>
        </w:numPr>
        <w:shd w:val="clear" w:color="auto" w:fill="FFFFFF"/>
        <w:adjustRightInd w:val="0"/>
        <w:snapToGrid w:val="0"/>
        <w:spacing w:line="360" w:lineRule="auto"/>
        <w:ind w:left="5" w:leftChars="0" w:firstLine="414" w:firstLineChars="148"/>
        <w:jc w:val="left"/>
        <w:rPr>
          <w:rFonts w:hint="eastAsia" w:ascii="仿宋" w:hAnsi="仿宋" w:eastAsia="仿宋" w:cs="仿宋"/>
          <w:kern w:val="0"/>
          <w:sz w:val="28"/>
          <w:szCs w:val="28"/>
          <w:shd w:val="clear" w:color="auto" w:fill="FFFFFF"/>
          <w:lang w:val="en-US" w:eastAsia="zh-CN"/>
        </w:rPr>
      </w:pPr>
      <w:r>
        <w:rPr>
          <w:rFonts w:hint="eastAsia" w:ascii="仿宋" w:hAnsi="仿宋" w:eastAsia="仿宋" w:cs="仿宋"/>
          <w:kern w:val="0"/>
          <w:sz w:val="28"/>
          <w:szCs w:val="28"/>
          <w:shd w:val="clear" w:color="auto" w:fill="FFFFFF"/>
          <w:lang w:val="en-US" w:eastAsia="zh-CN"/>
        </w:rPr>
        <w:t>2）引流增粉：通过优质的直播内容、高水平的话题玩法互动等手段，引导用户关注直播账号，提升用户关注数量</w:t>
      </w:r>
      <w:r>
        <w:rPr>
          <w:rFonts w:hint="eastAsia" w:ascii="仿宋" w:hAnsi="仿宋" w:eastAsia="仿宋" w:cs="仿宋"/>
          <w:kern w:val="0"/>
          <w:sz w:val="28"/>
          <w:szCs w:val="28"/>
          <w:shd w:val="clear" w:color="auto" w:fill="FFFFFF"/>
          <w:lang w:eastAsia="zh-CN"/>
        </w:rPr>
        <w:t>，</w:t>
      </w:r>
      <w:r>
        <w:rPr>
          <w:rFonts w:hint="eastAsia" w:ascii="仿宋" w:hAnsi="仿宋" w:eastAsia="仿宋" w:cs="仿宋"/>
          <w:kern w:val="0"/>
          <w:sz w:val="28"/>
          <w:szCs w:val="28"/>
          <w:shd w:val="clear" w:color="auto" w:fill="FFFFFF"/>
          <w:lang w:val="en-US" w:eastAsia="zh-CN"/>
        </w:rPr>
        <w:t>带动粉丝数量增长；</w:t>
      </w:r>
    </w:p>
    <w:p w14:paraId="70F2887F">
      <w:pPr>
        <w:widowControl/>
        <w:numPr>
          <w:ilvl w:val="0"/>
          <w:numId w:val="0"/>
        </w:numPr>
        <w:shd w:val="clear" w:color="auto" w:fill="FFFFFF"/>
        <w:adjustRightInd w:val="0"/>
        <w:snapToGrid w:val="0"/>
        <w:spacing w:line="360" w:lineRule="auto"/>
        <w:ind w:left="5" w:leftChars="0" w:firstLine="414" w:firstLineChars="148"/>
        <w:jc w:val="left"/>
        <w:rPr>
          <w:rFonts w:hint="eastAsia" w:ascii="仿宋" w:hAnsi="仿宋" w:eastAsia="仿宋" w:cs="仿宋"/>
          <w:kern w:val="0"/>
          <w:sz w:val="28"/>
          <w:szCs w:val="28"/>
          <w:shd w:val="clear" w:color="auto" w:fill="FFFFFF"/>
          <w:lang w:eastAsia="zh-CN"/>
        </w:rPr>
      </w:pPr>
      <w:r>
        <w:rPr>
          <w:rFonts w:hint="eastAsia" w:ascii="仿宋" w:hAnsi="仿宋" w:eastAsia="仿宋" w:cs="仿宋"/>
          <w:kern w:val="0"/>
          <w:sz w:val="28"/>
          <w:szCs w:val="28"/>
          <w:shd w:val="clear" w:fill="FFFFFF"/>
          <w:lang w:val="en-US" w:eastAsia="zh-CN" w:bidi="ar-SA"/>
        </w:rPr>
        <w:t>3</w:t>
      </w:r>
      <w:r>
        <w:rPr>
          <w:rFonts w:hint="default" w:ascii="仿宋" w:hAnsi="仿宋" w:eastAsia="仿宋" w:cs="仿宋"/>
          <w:kern w:val="0"/>
          <w:sz w:val="28"/>
          <w:szCs w:val="28"/>
          <w:shd w:val="clear" w:fill="FFFFFF"/>
          <w:lang w:val="en-US" w:eastAsia="zh-CN" w:bidi="ar-SA"/>
        </w:rPr>
        <w:t>)</w:t>
      </w:r>
      <w:r>
        <w:rPr>
          <w:rFonts w:hint="eastAsia" w:ascii="仿宋" w:hAnsi="仿宋" w:eastAsia="仿宋" w:cs="仿宋"/>
          <w:kern w:val="0"/>
          <w:sz w:val="28"/>
          <w:szCs w:val="28"/>
          <w:shd w:val="clear" w:fill="FFFFFF"/>
          <w:lang w:val="en-US" w:eastAsia="zh-CN" w:bidi="ar-SA"/>
        </w:rPr>
        <w:t>直播内容：</w:t>
      </w:r>
      <w:r>
        <w:rPr>
          <w:rFonts w:hint="eastAsia" w:ascii="仿宋" w:hAnsi="仿宋" w:eastAsia="仿宋" w:cs="仿宋"/>
          <w:kern w:val="0"/>
          <w:sz w:val="28"/>
          <w:szCs w:val="28"/>
          <w:shd w:val="clear" w:color="auto" w:fill="FFFFFF"/>
        </w:rPr>
        <w:t>根据不同的话题或游戏等进行直播</w:t>
      </w:r>
      <w:r>
        <w:rPr>
          <w:rFonts w:hint="eastAsia" w:ascii="仿宋" w:hAnsi="仿宋" w:eastAsia="仿宋" w:cs="仿宋"/>
          <w:kern w:val="0"/>
          <w:sz w:val="28"/>
          <w:szCs w:val="28"/>
          <w:shd w:val="clear" w:color="auto" w:fill="FFFFFF"/>
          <w:lang w:eastAsia="zh-CN"/>
        </w:rPr>
        <w:t>；</w:t>
      </w:r>
    </w:p>
    <w:p w14:paraId="4E49A7D0">
      <w:pPr>
        <w:widowControl/>
        <w:numPr>
          <w:ilvl w:val="0"/>
          <w:numId w:val="0"/>
        </w:numPr>
        <w:shd w:val="clear" w:color="auto" w:fill="FFFFFF"/>
        <w:adjustRightInd w:val="0"/>
        <w:snapToGrid w:val="0"/>
        <w:spacing w:line="360" w:lineRule="auto"/>
        <w:ind w:left="5" w:leftChars="0" w:firstLine="414" w:firstLineChars="148"/>
        <w:jc w:val="left"/>
        <w:rPr>
          <w:rFonts w:hint="eastAsia" w:ascii="仿宋" w:hAnsi="仿宋" w:eastAsia="仿宋" w:cs="仿宋"/>
          <w:kern w:val="0"/>
          <w:sz w:val="28"/>
          <w:szCs w:val="28"/>
          <w:shd w:val="clear" w:color="auto" w:fill="FFFFFF"/>
          <w:lang w:eastAsia="zh-CN"/>
        </w:rPr>
      </w:pPr>
      <w:r>
        <w:rPr>
          <w:rFonts w:hint="eastAsia" w:ascii="仿宋" w:hAnsi="仿宋" w:eastAsia="仿宋" w:cs="仿宋"/>
          <w:kern w:val="0"/>
          <w:sz w:val="28"/>
          <w:szCs w:val="28"/>
          <w:shd w:val="clear" w:fill="FFFFFF"/>
          <w:lang w:val="en-US" w:eastAsia="zh-CN" w:bidi="ar-SA"/>
        </w:rPr>
        <w:t>4</w:t>
      </w:r>
      <w:r>
        <w:rPr>
          <w:rFonts w:hint="default" w:ascii="仿宋" w:hAnsi="仿宋" w:eastAsia="仿宋" w:cs="仿宋"/>
          <w:kern w:val="0"/>
          <w:sz w:val="28"/>
          <w:szCs w:val="28"/>
          <w:shd w:val="clear" w:fill="FFFFFF"/>
          <w:lang w:val="en-US" w:eastAsia="zh-CN" w:bidi="ar-SA"/>
        </w:rPr>
        <w:t>)</w:t>
      </w:r>
      <w:r>
        <w:rPr>
          <w:rFonts w:hint="eastAsia" w:ascii="仿宋" w:hAnsi="仿宋" w:eastAsia="仿宋" w:cs="仿宋"/>
          <w:kern w:val="0"/>
          <w:sz w:val="28"/>
          <w:szCs w:val="28"/>
          <w:shd w:val="clear" w:color="auto" w:fill="FFFFFF"/>
        </w:rPr>
        <w:t>制定直播内容，监控直播质量，及时了解观众需求，调整直播内容</w:t>
      </w:r>
      <w:r>
        <w:rPr>
          <w:rFonts w:hint="eastAsia" w:ascii="仿宋" w:hAnsi="仿宋" w:eastAsia="仿宋" w:cs="仿宋"/>
          <w:kern w:val="0"/>
          <w:sz w:val="28"/>
          <w:szCs w:val="28"/>
          <w:shd w:val="clear" w:color="auto" w:fill="FFFFFF"/>
          <w:lang w:eastAsia="zh-CN"/>
        </w:rPr>
        <w:t>；</w:t>
      </w:r>
    </w:p>
    <w:p w14:paraId="252A0971">
      <w:pPr>
        <w:widowControl/>
        <w:numPr>
          <w:ilvl w:val="0"/>
          <w:numId w:val="0"/>
        </w:numPr>
        <w:shd w:val="clear" w:color="auto" w:fill="FFFFFF"/>
        <w:adjustRightInd w:val="0"/>
        <w:snapToGrid w:val="0"/>
        <w:spacing w:line="360" w:lineRule="auto"/>
        <w:ind w:left="5" w:leftChars="0" w:firstLine="414" w:firstLineChars="148"/>
        <w:jc w:val="left"/>
        <w:rPr>
          <w:rFonts w:hint="eastAsia" w:ascii="仿宋" w:hAnsi="仿宋" w:eastAsia="仿宋" w:cs="仿宋"/>
          <w:kern w:val="0"/>
          <w:sz w:val="28"/>
          <w:szCs w:val="28"/>
          <w:shd w:val="clear" w:color="auto" w:fill="FFFFFF"/>
          <w:lang w:eastAsia="zh-CN"/>
        </w:rPr>
      </w:pPr>
      <w:r>
        <w:rPr>
          <w:rFonts w:hint="eastAsia" w:ascii="仿宋" w:hAnsi="仿宋" w:eastAsia="仿宋" w:cs="仿宋"/>
          <w:kern w:val="0"/>
          <w:sz w:val="28"/>
          <w:szCs w:val="28"/>
          <w:shd w:val="clear" w:fill="FFFFFF"/>
          <w:lang w:val="en-US" w:eastAsia="zh-CN" w:bidi="ar-SA"/>
        </w:rPr>
        <w:t>5</w:t>
      </w:r>
      <w:r>
        <w:rPr>
          <w:rFonts w:hint="default" w:ascii="仿宋" w:hAnsi="仿宋" w:eastAsia="仿宋" w:cs="仿宋"/>
          <w:kern w:val="0"/>
          <w:sz w:val="28"/>
          <w:szCs w:val="28"/>
          <w:shd w:val="clear" w:fill="FFFFFF"/>
          <w:lang w:val="en-US" w:eastAsia="zh-CN" w:bidi="ar-SA"/>
        </w:rPr>
        <w:t>)</w:t>
      </w:r>
      <w:r>
        <w:rPr>
          <w:rFonts w:hint="eastAsia" w:ascii="仿宋" w:hAnsi="仿宋" w:eastAsia="仿宋" w:cs="仿宋"/>
          <w:kern w:val="0"/>
          <w:sz w:val="28"/>
          <w:szCs w:val="28"/>
          <w:shd w:val="clear" w:color="auto" w:fill="FFFFFF"/>
        </w:rPr>
        <w:t>完成直播</w:t>
      </w:r>
      <w:r>
        <w:rPr>
          <w:rFonts w:hint="eastAsia" w:ascii="仿宋" w:hAnsi="仿宋" w:eastAsia="仿宋" w:cs="仿宋"/>
          <w:kern w:val="0"/>
          <w:sz w:val="28"/>
          <w:szCs w:val="28"/>
          <w:shd w:val="clear" w:color="auto" w:fill="FFFFFF"/>
          <w:lang w:val="en-US" w:eastAsia="zh-CN"/>
        </w:rPr>
        <w:t>脚本</w:t>
      </w:r>
      <w:r>
        <w:rPr>
          <w:rFonts w:hint="eastAsia" w:ascii="仿宋" w:hAnsi="仿宋" w:eastAsia="仿宋" w:cs="仿宋"/>
          <w:kern w:val="0"/>
          <w:sz w:val="28"/>
          <w:szCs w:val="28"/>
          <w:shd w:val="clear" w:color="auto" w:fill="FFFFFF"/>
        </w:rPr>
        <w:t>编写、</w:t>
      </w:r>
      <w:r>
        <w:rPr>
          <w:rFonts w:hint="eastAsia" w:ascii="仿宋" w:hAnsi="仿宋" w:eastAsia="仿宋" w:cs="仿宋"/>
          <w:kern w:val="0"/>
          <w:sz w:val="28"/>
          <w:szCs w:val="28"/>
          <w:shd w:val="clear" w:color="auto" w:fill="FFFFFF"/>
          <w:lang w:val="en-US" w:eastAsia="zh-CN"/>
        </w:rPr>
        <w:t>直播间</w:t>
      </w:r>
      <w:r>
        <w:rPr>
          <w:rFonts w:hint="eastAsia" w:ascii="仿宋" w:hAnsi="仿宋" w:eastAsia="仿宋" w:cs="仿宋"/>
          <w:kern w:val="0"/>
          <w:sz w:val="28"/>
          <w:szCs w:val="28"/>
          <w:shd w:val="clear" w:color="auto" w:fill="FFFFFF"/>
        </w:rPr>
        <w:t>布置等直播前期策划工作</w:t>
      </w:r>
      <w:r>
        <w:rPr>
          <w:rFonts w:hint="eastAsia" w:ascii="仿宋" w:hAnsi="仿宋" w:eastAsia="仿宋" w:cs="仿宋"/>
          <w:kern w:val="0"/>
          <w:sz w:val="28"/>
          <w:szCs w:val="28"/>
          <w:shd w:val="clear" w:color="auto" w:fill="FFFFFF"/>
          <w:lang w:eastAsia="zh-CN"/>
        </w:rPr>
        <w:t>；</w:t>
      </w:r>
    </w:p>
    <w:p w14:paraId="16C685F0">
      <w:pPr>
        <w:widowControl/>
        <w:numPr>
          <w:ilvl w:val="0"/>
          <w:numId w:val="0"/>
        </w:numPr>
        <w:shd w:val="clear" w:color="auto" w:fill="FFFFFF"/>
        <w:adjustRightInd w:val="0"/>
        <w:snapToGrid w:val="0"/>
        <w:spacing w:line="360" w:lineRule="auto"/>
        <w:ind w:left="5" w:leftChars="0" w:firstLine="414" w:firstLineChars="148"/>
        <w:jc w:val="left"/>
        <w:rPr>
          <w:rFonts w:hint="eastAsia" w:ascii="仿宋" w:hAnsi="仿宋" w:eastAsia="仿宋" w:cs="仿宋"/>
          <w:kern w:val="0"/>
          <w:sz w:val="28"/>
          <w:szCs w:val="28"/>
          <w:shd w:val="clear" w:color="auto" w:fill="FFFFFF"/>
          <w:lang w:eastAsia="zh-CN"/>
        </w:rPr>
      </w:pPr>
      <w:r>
        <w:rPr>
          <w:rFonts w:hint="eastAsia" w:ascii="仿宋" w:hAnsi="仿宋" w:eastAsia="仿宋" w:cs="仿宋"/>
          <w:kern w:val="0"/>
          <w:sz w:val="28"/>
          <w:szCs w:val="28"/>
          <w:shd w:val="clear" w:fill="FFFFFF"/>
          <w:lang w:val="en-US" w:eastAsia="zh-CN" w:bidi="ar-SA"/>
        </w:rPr>
        <w:t>6</w:t>
      </w:r>
      <w:r>
        <w:rPr>
          <w:rFonts w:hint="default" w:ascii="仿宋" w:hAnsi="仿宋" w:eastAsia="仿宋" w:cs="仿宋"/>
          <w:kern w:val="0"/>
          <w:sz w:val="28"/>
          <w:szCs w:val="28"/>
          <w:shd w:val="clear" w:fill="FFFFFF"/>
          <w:lang w:val="en-US" w:eastAsia="zh-CN" w:bidi="ar-SA"/>
        </w:rPr>
        <w:t>)</w:t>
      </w:r>
      <w:r>
        <w:rPr>
          <w:rFonts w:hint="eastAsia" w:ascii="仿宋" w:hAnsi="仿宋" w:eastAsia="仿宋" w:cs="仿宋"/>
          <w:kern w:val="0"/>
          <w:sz w:val="28"/>
          <w:szCs w:val="28"/>
          <w:shd w:val="clear" w:color="auto" w:fill="FFFFFF"/>
        </w:rPr>
        <w:t>维护直播平台与社交媒体平台的良好互动关系，增强直播内容的排他性和传播性</w:t>
      </w:r>
      <w:r>
        <w:rPr>
          <w:rFonts w:hint="eastAsia" w:ascii="仿宋" w:hAnsi="仿宋" w:eastAsia="仿宋" w:cs="仿宋"/>
          <w:kern w:val="0"/>
          <w:sz w:val="28"/>
          <w:szCs w:val="28"/>
          <w:shd w:val="clear" w:color="auto" w:fill="FFFFFF"/>
          <w:lang w:eastAsia="zh-CN"/>
        </w:rPr>
        <w:t>；</w:t>
      </w:r>
    </w:p>
    <w:p w14:paraId="0896294F">
      <w:pPr>
        <w:widowControl/>
        <w:numPr>
          <w:ilvl w:val="0"/>
          <w:numId w:val="0"/>
        </w:numPr>
        <w:shd w:val="clear" w:color="auto" w:fill="FFFFFF"/>
        <w:adjustRightInd w:val="0"/>
        <w:snapToGrid w:val="0"/>
        <w:spacing w:line="360" w:lineRule="auto"/>
        <w:ind w:left="5" w:leftChars="0" w:firstLine="414" w:firstLineChars="148"/>
        <w:jc w:val="left"/>
        <w:rPr>
          <w:rFonts w:hint="eastAsia" w:ascii="仿宋" w:hAnsi="仿宋" w:eastAsia="仿宋" w:cs="仿宋"/>
          <w:kern w:val="0"/>
          <w:sz w:val="28"/>
          <w:szCs w:val="28"/>
          <w:shd w:val="clear" w:color="auto" w:fill="FFFFFF"/>
          <w:lang w:eastAsia="zh-CN"/>
        </w:rPr>
      </w:pPr>
      <w:r>
        <w:rPr>
          <w:rFonts w:hint="eastAsia" w:ascii="仿宋" w:hAnsi="仿宋" w:eastAsia="仿宋" w:cs="仿宋"/>
          <w:kern w:val="0"/>
          <w:sz w:val="28"/>
          <w:szCs w:val="28"/>
          <w:shd w:val="clear" w:fill="FFFFFF"/>
          <w:lang w:val="en-US" w:eastAsia="zh-CN" w:bidi="ar-SA"/>
        </w:rPr>
        <w:t>7</w:t>
      </w:r>
      <w:r>
        <w:rPr>
          <w:rFonts w:hint="default" w:ascii="仿宋" w:hAnsi="仿宋" w:eastAsia="仿宋" w:cs="仿宋"/>
          <w:kern w:val="0"/>
          <w:sz w:val="28"/>
          <w:szCs w:val="28"/>
          <w:shd w:val="clear" w:fill="FFFFFF"/>
          <w:lang w:val="en-US" w:eastAsia="zh-CN" w:bidi="ar-SA"/>
        </w:rPr>
        <w:t>)</w:t>
      </w:r>
      <w:r>
        <w:rPr>
          <w:rFonts w:hint="eastAsia" w:ascii="仿宋" w:hAnsi="仿宋" w:eastAsia="仿宋" w:cs="仿宋"/>
          <w:kern w:val="0"/>
          <w:sz w:val="28"/>
          <w:szCs w:val="28"/>
          <w:shd w:val="clear" w:color="auto" w:fill="FFFFFF"/>
        </w:rPr>
        <w:t>关注与分析直播竞争对手的动态和内容，对直播方向和内容进行改进和创新</w:t>
      </w:r>
      <w:r>
        <w:rPr>
          <w:rFonts w:hint="eastAsia" w:ascii="仿宋" w:hAnsi="仿宋" w:eastAsia="仿宋" w:cs="仿宋"/>
          <w:kern w:val="0"/>
          <w:sz w:val="28"/>
          <w:szCs w:val="28"/>
          <w:shd w:val="clear" w:color="auto" w:fill="FFFFFF"/>
          <w:lang w:eastAsia="zh-CN"/>
        </w:rPr>
        <w:t>；</w:t>
      </w:r>
    </w:p>
    <w:p w14:paraId="02762B78">
      <w:pPr>
        <w:widowControl/>
        <w:numPr>
          <w:ilvl w:val="0"/>
          <w:numId w:val="0"/>
        </w:numPr>
        <w:shd w:val="clear" w:color="auto" w:fill="FFFFFF"/>
        <w:adjustRightInd w:val="0"/>
        <w:snapToGrid w:val="0"/>
        <w:spacing w:line="360" w:lineRule="auto"/>
        <w:ind w:left="5" w:leftChars="0" w:firstLine="414" w:firstLineChars="148"/>
        <w:jc w:val="left"/>
        <w:rPr>
          <w:rFonts w:hint="eastAsia" w:ascii="仿宋" w:hAnsi="仿宋" w:eastAsia="仿宋" w:cs="仿宋"/>
          <w:kern w:val="0"/>
          <w:sz w:val="28"/>
          <w:szCs w:val="28"/>
          <w:shd w:val="clear" w:color="auto" w:fill="FFFFFF"/>
        </w:rPr>
      </w:pPr>
      <w:r>
        <w:rPr>
          <w:rFonts w:hint="eastAsia" w:ascii="仿宋" w:hAnsi="仿宋" w:eastAsia="仿宋" w:cs="仿宋"/>
          <w:kern w:val="0"/>
          <w:sz w:val="28"/>
          <w:szCs w:val="28"/>
          <w:shd w:val="clear" w:fill="FFFFFF"/>
          <w:lang w:val="en-US" w:eastAsia="zh-CN" w:bidi="ar-SA"/>
        </w:rPr>
        <w:t>8</w:t>
      </w:r>
      <w:r>
        <w:rPr>
          <w:rFonts w:hint="default" w:ascii="仿宋" w:hAnsi="仿宋" w:eastAsia="仿宋" w:cs="仿宋"/>
          <w:kern w:val="0"/>
          <w:sz w:val="28"/>
          <w:szCs w:val="28"/>
          <w:shd w:val="clear" w:fill="FFFFFF"/>
          <w:lang w:val="en-US" w:eastAsia="zh-CN" w:bidi="ar-SA"/>
        </w:rPr>
        <w:t>)</w:t>
      </w:r>
      <w:r>
        <w:rPr>
          <w:rFonts w:hint="eastAsia" w:ascii="仿宋" w:hAnsi="仿宋" w:eastAsia="仿宋" w:cs="仿宋"/>
          <w:kern w:val="0"/>
          <w:sz w:val="28"/>
          <w:szCs w:val="28"/>
          <w:shd w:val="clear" w:color="auto" w:fill="FFFFFF"/>
          <w:lang w:val="en-US" w:eastAsia="zh-CN"/>
        </w:rPr>
        <w:t>关注并收集</w:t>
      </w:r>
      <w:r>
        <w:rPr>
          <w:rFonts w:hint="eastAsia" w:ascii="仿宋" w:hAnsi="仿宋" w:eastAsia="仿宋" w:cs="仿宋"/>
          <w:kern w:val="0"/>
          <w:sz w:val="28"/>
          <w:szCs w:val="28"/>
          <w:shd w:val="clear" w:color="auto" w:fill="FFFFFF"/>
        </w:rPr>
        <w:t>听众的反馈和评价，了解受众的观点和需求，及时调整直播内容，提高用户体验，优化直播营销。</w:t>
      </w:r>
    </w:p>
    <w:p w14:paraId="5FDD8958">
      <w:pPr>
        <w:widowControl/>
        <w:shd w:val="clear" w:color="auto" w:fill="FFFFFF"/>
        <w:adjustRightInd w:val="0"/>
        <w:snapToGrid w:val="0"/>
        <w:spacing w:line="360" w:lineRule="auto"/>
        <w:ind w:left="5" w:leftChars="0" w:hanging="5" w:firstLineChars="0"/>
        <w:jc w:val="left"/>
        <w:rPr>
          <w:rFonts w:hint="eastAsia" w:ascii="仿宋" w:hAnsi="仿宋" w:eastAsia="仿宋" w:cs="仿宋"/>
          <w:b/>
          <w:bCs/>
          <w:kern w:val="0"/>
          <w:sz w:val="28"/>
          <w:szCs w:val="28"/>
          <w:shd w:val="clear" w:color="auto" w:fill="FFFFFF"/>
        </w:rPr>
      </w:pPr>
      <w:r>
        <w:rPr>
          <w:rFonts w:hint="eastAsia" w:ascii="仿宋" w:hAnsi="仿宋" w:eastAsia="仿宋" w:cs="仿宋"/>
          <w:b/>
          <w:bCs/>
          <w:kern w:val="0"/>
          <w:sz w:val="28"/>
          <w:szCs w:val="28"/>
          <w:shd w:val="clear" w:color="auto" w:fill="FFFFFF"/>
          <w:lang w:val="en-US" w:eastAsia="zh-CN"/>
        </w:rPr>
        <w:t>（2）</w:t>
      </w:r>
      <w:r>
        <w:rPr>
          <w:rFonts w:hint="eastAsia" w:ascii="仿宋" w:hAnsi="仿宋" w:eastAsia="仿宋" w:cs="仿宋"/>
          <w:b/>
          <w:bCs/>
          <w:kern w:val="0"/>
          <w:sz w:val="28"/>
          <w:szCs w:val="28"/>
          <w:shd w:val="clear" w:color="auto" w:fill="FFFFFF"/>
        </w:rPr>
        <w:t>岗位要求：</w:t>
      </w:r>
    </w:p>
    <w:p w14:paraId="6500C49D">
      <w:pPr>
        <w:widowControl/>
        <w:shd w:val="clear" w:color="auto" w:fill="FFFFFF"/>
        <w:adjustRightInd w:val="0"/>
        <w:snapToGrid w:val="0"/>
        <w:spacing w:line="360" w:lineRule="auto"/>
        <w:ind w:left="5" w:leftChars="0" w:firstLine="414" w:firstLineChars="148"/>
        <w:jc w:val="left"/>
        <w:rPr>
          <w:rFonts w:hint="eastAsia" w:ascii="仿宋" w:hAnsi="仿宋" w:eastAsia="仿宋" w:cs="仿宋"/>
          <w:kern w:val="0"/>
          <w:sz w:val="28"/>
          <w:szCs w:val="28"/>
          <w:shd w:val="clear" w:color="auto" w:fill="FFFFFF"/>
        </w:rPr>
      </w:pPr>
      <w:r>
        <w:rPr>
          <w:rFonts w:hint="eastAsia" w:ascii="仿宋" w:hAnsi="仿宋" w:eastAsia="仿宋" w:cs="仿宋"/>
          <w:kern w:val="0"/>
          <w:sz w:val="28"/>
          <w:szCs w:val="28"/>
          <w:shd w:val="clear" w:color="auto" w:fill="FFFFFF"/>
        </w:rPr>
        <w:t>1)形象气质佳：</w:t>
      </w:r>
      <w:r>
        <w:rPr>
          <w:rFonts w:hint="eastAsia" w:ascii="仿宋" w:hAnsi="仿宋" w:eastAsia="仿宋" w:cs="仿宋"/>
          <w:kern w:val="0"/>
          <w:sz w:val="28"/>
          <w:szCs w:val="28"/>
          <w:shd w:val="clear" w:color="auto" w:fill="FFFFFF"/>
          <w:lang w:val="en-US" w:eastAsia="zh-CN"/>
        </w:rPr>
        <w:t>五官</w:t>
      </w:r>
      <w:r>
        <w:rPr>
          <w:rFonts w:hint="eastAsia" w:ascii="仿宋" w:hAnsi="仿宋" w:eastAsia="仿宋" w:cs="仿宋"/>
          <w:kern w:val="0"/>
          <w:sz w:val="28"/>
          <w:szCs w:val="28"/>
          <w:shd w:val="clear" w:color="auto" w:fill="FFFFFF"/>
        </w:rPr>
        <w:t>端正，颜值较高；</w:t>
      </w:r>
    </w:p>
    <w:p w14:paraId="29BDCC77">
      <w:pPr>
        <w:widowControl/>
        <w:shd w:val="clear" w:color="auto" w:fill="FFFFFF"/>
        <w:adjustRightInd w:val="0"/>
        <w:snapToGrid w:val="0"/>
        <w:spacing w:line="360" w:lineRule="auto"/>
        <w:ind w:left="5" w:leftChars="0" w:firstLine="414" w:firstLineChars="148"/>
        <w:jc w:val="left"/>
        <w:rPr>
          <w:rFonts w:hint="eastAsia" w:ascii="仿宋" w:hAnsi="仿宋" w:eastAsia="仿宋" w:cs="仿宋"/>
          <w:kern w:val="0"/>
          <w:sz w:val="28"/>
          <w:szCs w:val="28"/>
          <w:shd w:val="clear" w:color="auto" w:fill="FFFFFF"/>
        </w:rPr>
      </w:pPr>
      <w:r>
        <w:rPr>
          <w:rFonts w:hint="eastAsia" w:ascii="仿宋" w:hAnsi="仿宋" w:eastAsia="仿宋" w:cs="仿宋"/>
          <w:kern w:val="0"/>
          <w:sz w:val="28"/>
          <w:szCs w:val="28"/>
          <w:shd w:val="clear" w:color="auto" w:fill="FFFFFF"/>
        </w:rPr>
        <w:t>2)善于表达与沟通：口齿清晰，普通话标准，</w:t>
      </w:r>
      <w:r>
        <w:rPr>
          <w:rFonts w:hint="eastAsia" w:ascii="仿宋" w:hAnsi="仿宋" w:eastAsia="仿宋" w:cs="仿宋"/>
          <w:kern w:val="0"/>
          <w:sz w:val="28"/>
          <w:szCs w:val="28"/>
          <w:shd w:val="clear" w:color="auto" w:fill="FFFFFF"/>
          <w:lang w:val="en-US" w:eastAsia="zh-CN"/>
        </w:rPr>
        <w:t>反应能力和语言表达能力强</w:t>
      </w:r>
      <w:r>
        <w:rPr>
          <w:rFonts w:hint="eastAsia" w:ascii="仿宋" w:hAnsi="仿宋" w:eastAsia="仿宋" w:cs="仿宋"/>
          <w:kern w:val="0"/>
          <w:sz w:val="28"/>
          <w:szCs w:val="28"/>
          <w:shd w:val="clear" w:color="auto" w:fill="FFFFFF"/>
        </w:rPr>
        <w:t>；</w:t>
      </w:r>
    </w:p>
    <w:p w14:paraId="2176113C">
      <w:pPr>
        <w:widowControl/>
        <w:shd w:val="clear" w:color="auto" w:fill="FFFFFF"/>
        <w:adjustRightInd w:val="0"/>
        <w:snapToGrid w:val="0"/>
        <w:spacing w:line="360" w:lineRule="auto"/>
        <w:ind w:left="5" w:leftChars="0" w:firstLine="414" w:firstLineChars="148"/>
        <w:jc w:val="left"/>
        <w:rPr>
          <w:rFonts w:hint="eastAsia" w:ascii="仿宋" w:hAnsi="仿宋" w:eastAsia="仿宋" w:cs="仿宋"/>
          <w:kern w:val="0"/>
          <w:sz w:val="28"/>
          <w:szCs w:val="28"/>
          <w:shd w:val="clear" w:color="auto" w:fill="FFFFFF"/>
          <w:lang w:eastAsia="zh-CN"/>
        </w:rPr>
      </w:pPr>
      <w:r>
        <w:rPr>
          <w:rFonts w:hint="eastAsia" w:ascii="仿宋" w:hAnsi="仿宋" w:eastAsia="仿宋" w:cs="仿宋"/>
          <w:kern w:val="0"/>
          <w:sz w:val="28"/>
          <w:szCs w:val="28"/>
          <w:shd w:val="clear" w:color="auto" w:fill="FFFFFF"/>
        </w:rPr>
        <w:t>3)</w:t>
      </w:r>
      <w:r>
        <w:rPr>
          <w:rFonts w:hint="eastAsia" w:ascii="仿宋" w:hAnsi="仿宋" w:eastAsia="仿宋" w:cs="仿宋"/>
          <w:kern w:val="0"/>
          <w:sz w:val="28"/>
          <w:szCs w:val="28"/>
          <w:shd w:val="clear" w:color="auto" w:fill="FFFFFF"/>
          <w:lang w:val="en-US" w:eastAsia="zh-CN"/>
        </w:rPr>
        <w:t>活泼外向，</w:t>
      </w:r>
      <w:r>
        <w:rPr>
          <w:rFonts w:hint="eastAsia" w:ascii="仿宋" w:hAnsi="仿宋" w:eastAsia="仿宋" w:cs="仿宋"/>
          <w:kern w:val="0"/>
          <w:sz w:val="28"/>
          <w:szCs w:val="28"/>
          <w:shd w:val="clear" w:color="auto" w:fill="FFFFFF"/>
        </w:rPr>
        <w:t>会活跃气氛，</w:t>
      </w:r>
      <w:r>
        <w:rPr>
          <w:rFonts w:hint="eastAsia" w:ascii="仿宋" w:hAnsi="仿宋" w:eastAsia="仿宋" w:cs="仿宋"/>
          <w:kern w:val="0"/>
          <w:sz w:val="28"/>
          <w:szCs w:val="28"/>
          <w:shd w:val="clear" w:color="auto" w:fill="FFFFFF"/>
          <w:lang w:val="en-US" w:eastAsia="zh-CN"/>
        </w:rPr>
        <w:t>有一定的控场能力，</w:t>
      </w:r>
      <w:r>
        <w:rPr>
          <w:rFonts w:hint="eastAsia" w:ascii="仿宋" w:hAnsi="仿宋" w:eastAsia="仿宋" w:cs="仿宋"/>
          <w:kern w:val="0"/>
          <w:sz w:val="28"/>
          <w:szCs w:val="28"/>
          <w:shd w:val="clear" w:color="auto" w:fill="FFFFFF"/>
        </w:rPr>
        <w:t>有才艺的优先</w:t>
      </w:r>
      <w:r>
        <w:rPr>
          <w:rFonts w:hint="eastAsia" w:ascii="仿宋" w:hAnsi="仿宋" w:eastAsia="仿宋" w:cs="仿宋"/>
          <w:kern w:val="0"/>
          <w:sz w:val="28"/>
          <w:szCs w:val="28"/>
          <w:shd w:val="clear" w:color="auto" w:fill="FFFFFF"/>
          <w:lang w:eastAsia="zh-CN"/>
        </w:rPr>
        <w:t>；</w:t>
      </w:r>
    </w:p>
    <w:p w14:paraId="1E0FAB60">
      <w:pPr>
        <w:widowControl/>
        <w:shd w:val="clear" w:color="auto" w:fill="FFFFFF"/>
        <w:adjustRightInd w:val="0"/>
        <w:snapToGrid w:val="0"/>
        <w:spacing w:line="360" w:lineRule="auto"/>
        <w:ind w:left="5" w:leftChars="0" w:firstLine="414" w:firstLineChars="148"/>
        <w:jc w:val="left"/>
        <w:rPr>
          <w:rFonts w:hint="default" w:ascii="仿宋" w:hAnsi="仿宋" w:eastAsia="仿宋" w:cs="仿宋"/>
          <w:kern w:val="0"/>
          <w:sz w:val="28"/>
          <w:szCs w:val="28"/>
          <w:shd w:val="clear" w:color="auto" w:fill="FFFFFF"/>
          <w:lang w:val="en-US" w:eastAsia="zh-CN"/>
        </w:rPr>
      </w:pPr>
      <w:r>
        <w:rPr>
          <w:rFonts w:hint="eastAsia" w:ascii="仿宋" w:hAnsi="仿宋" w:eastAsia="仿宋" w:cs="仿宋"/>
          <w:kern w:val="0"/>
          <w:sz w:val="28"/>
          <w:szCs w:val="28"/>
          <w:shd w:val="clear" w:color="auto" w:fill="FFFFFF"/>
          <w:lang w:val="en-US" w:eastAsia="zh-CN"/>
        </w:rPr>
        <w:t>4）不畏惧镜头，勇于展现自己，对直播行业有极大兴趣；</w:t>
      </w:r>
    </w:p>
    <w:p w14:paraId="528194EC">
      <w:pPr>
        <w:widowControl/>
        <w:shd w:val="clear" w:color="auto" w:fill="FFFFFF"/>
        <w:adjustRightInd w:val="0"/>
        <w:snapToGrid w:val="0"/>
        <w:spacing w:line="360" w:lineRule="auto"/>
        <w:ind w:left="5" w:leftChars="0" w:firstLine="414" w:firstLineChars="148"/>
        <w:jc w:val="left"/>
        <w:rPr>
          <w:rFonts w:hint="eastAsia" w:ascii="仿宋" w:hAnsi="仿宋" w:eastAsia="仿宋" w:cs="仿宋"/>
          <w:kern w:val="0"/>
          <w:sz w:val="28"/>
          <w:szCs w:val="28"/>
          <w:shd w:val="clear" w:color="auto" w:fill="FFFFFF"/>
        </w:rPr>
      </w:pPr>
      <w:r>
        <w:rPr>
          <w:rFonts w:hint="eastAsia" w:ascii="仿宋" w:hAnsi="仿宋" w:eastAsia="仿宋" w:cs="仿宋"/>
          <w:kern w:val="0"/>
          <w:sz w:val="28"/>
          <w:szCs w:val="28"/>
          <w:shd w:val="clear" w:color="auto" w:fill="FFFFFF"/>
        </w:rPr>
        <w:t>4)有相关直播平台经验的优先。</w:t>
      </w:r>
    </w:p>
    <w:p w14:paraId="4941AE99">
      <w:pPr>
        <w:widowControl/>
        <w:shd w:val="clear" w:color="auto" w:fill="FFFFFF"/>
        <w:adjustRightInd w:val="0"/>
        <w:snapToGrid w:val="0"/>
        <w:spacing w:line="360" w:lineRule="auto"/>
        <w:ind w:left="5" w:leftChars="0" w:hanging="5" w:firstLineChars="0"/>
        <w:jc w:val="left"/>
        <w:rPr>
          <w:rFonts w:hint="eastAsia" w:ascii="仿宋" w:hAnsi="仿宋" w:eastAsia="仿宋" w:cs="仿宋"/>
          <w:kern w:val="0"/>
          <w:sz w:val="28"/>
          <w:szCs w:val="28"/>
          <w:shd w:val="clear" w:color="auto" w:fill="FFFFFF"/>
        </w:rPr>
      </w:pPr>
      <w:r>
        <w:rPr>
          <w:rFonts w:hint="eastAsia" w:ascii="仿宋" w:hAnsi="仿宋" w:eastAsia="仿宋" w:cs="仿宋"/>
          <w:kern w:val="0"/>
          <w:sz w:val="28"/>
          <w:szCs w:val="28"/>
          <w:shd w:val="clear" w:color="auto" w:fill="FFFFFF"/>
          <w:lang w:val="en-US" w:eastAsia="zh-CN"/>
        </w:rPr>
        <w:t>（3）</w:t>
      </w:r>
      <w:r>
        <w:rPr>
          <w:rFonts w:hint="eastAsia" w:ascii="仿宋" w:hAnsi="仿宋" w:eastAsia="仿宋" w:cs="仿宋"/>
          <w:kern w:val="0"/>
          <w:sz w:val="28"/>
          <w:szCs w:val="28"/>
          <w:shd w:val="clear" w:color="auto" w:fill="FFFFFF"/>
        </w:rPr>
        <w:t>招聘人数：2人。</w:t>
      </w:r>
    </w:p>
    <w:p w14:paraId="5C41BC9F">
      <w:pPr>
        <w:widowControl/>
        <w:shd w:val="clear" w:color="auto" w:fill="FFFFFF"/>
        <w:adjustRightInd w:val="0"/>
        <w:snapToGrid w:val="0"/>
        <w:spacing w:line="360" w:lineRule="auto"/>
        <w:ind w:left="5" w:leftChars="0" w:hanging="5" w:firstLineChars="0"/>
        <w:jc w:val="left"/>
        <w:rPr>
          <w:rFonts w:hint="eastAsia" w:ascii="仿宋" w:hAnsi="仿宋" w:eastAsia="仿宋" w:cs="仿宋"/>
          <w:kern w:val="0"/>
          <w:sz w:val="28"/>
          <w:szCs w:val="28"/>
          <w:shd w:val="clear" w:color="auto" w:fill="FFFFFF"/>
        </w:rPr>
      </w:pPr>
      <w:r>
        <w:rPr>
          <w:rFonts w:hint="eastAsia" w:ascii="仿宋" w:hAnsi="仿宋" w:eastAsia="仿宋" w:cs="仿宋"/>
          <w:kern w:val="0"/>
          <w:sz w:val="28"/>
          <w:szCs w:val="28"/>
          <w:shd w:val="clear" w:color="auto" w:fill="FFFFFF"/>
          <w:lang w:val="en-US" w:eastAsia="zh-CN"/>
        </w:rPr>
        <w:t>（4）实习</w:t>
      </w:r>
      <w:r>
        <w:rPr>
          <w:rFonts w:hint="eastAsia" w:ascii="仿宋" w:hAnsi="仿宋" w:eastAsia="仿宋" w:cs="仿宋"/>
          <w:kern w:val="0"/>
          <w:sz w:val="28"/>
          <w:szCs w:val="28"/>
          <w:shd w:val="clear" w:color="auto" w:fill="FFFFFF"/>
        </w:rPr>
        <w:t>薪资待遇：</w:t>
      </w:r>
      <w:r>
        <w:rPr>
          <w:rFonts w:hint="eastAsia" w:ascii="仿宋" w:hAnsi="仿宋" w:eastAsia="仿宋" w:cs="仿宋"/>
          <w:kern w:val="0"/>
          <w:sz w:val="28"/>
          <w:szCs w:val="28"/>
          <w:shd w:val="clear" w:color="auto" w:fill="FFFFFF"/>
          <w:lang w:val="en-US" w:eastAsia="zh-CN"/>
        </w:rPr>
        <w:t>8</w:t>
      </w:r>
      <w:r>
        <w:rPr>
          <w:rFonts w:hint="eastAsia" w:ascii="仿宋" w:hAnsi="仿宋" w:eastAsia="仿宋" w:cs="仿宋"/>
          <w:kern w:val="0"/>
          <w:sz w:val="28"/>
          <w:szCs w:val="28"/>
          <w:shd w:val="clear" w:color="auto" w:fill="FFFFFF"/>
        </w:rPr>
        <w:t>0元/场/2小时，其他提成另算。</w:t>
      </w:r>
    </w:p>
    <w:p w14:paraId="03318980">
      <w:pPr>
        <w:widowControl/>
        <w:shd w:val="clear" w:color="auto" w:fill="FFFFFF"/>
        <w:adjustRightInd w:val="0"/>
        <w:snapToGrid w:val="0"/>
        <w:spacing w:line="360" w:lineRule="auto"/>
        <w:ind w:left="5" w:leftChars="0" w:hanging="5" w:firstLineChars="0"/>
        <w:jc w:val="left"/>
        <w:rPr>
          <w:rFonts w:hint="eastAsia" w:ascii="仿宋" w:hAnsi="仿宋" w:eastAsia="仿宋" w:cs="仿宋"/>
          <w:kern w:val="0"/>
          <w:sz w:val="28"/>
          <w:szCs w:val="28"/>
          <w:shd w:val="clear" w:color="auto" w:fill="FFFFFF"/>
        </w:rPr>
      </w:pPr>
    </w:p>
    <w:p w14:paraId="016DC877">
      <w:pPr>
        <w:widowControl/>
        <w:shd w:val="clear" w:color="auto" w:fill="FFFFFF"/>
        <w:adjustRightInd w:val="0"/>
        <w:snapToGrid w:val="0"/>
        <w:spacing w:line="360" w:lineRule="auto"/>
        <w:ind w:left="0" w:leftChars="0" w:firstLine="0" w:firstLineChars="0"/>
        <w:jc w:val="left"/>
        <w:rPr>
          <w:rFonts w:hint="eastAsia" w:ascii="仿宋" w:hAnsi="仿宋" w:eastAsia="仿宋" w:cs="仿宋"/>
          <w:b/>
          <w:bCs/>
          <w:kern w:val="0"/>
          <w:sz w:val="28"/>
          <w:szCs w:val="28"/>
          <w:shd w:val="clear" w:color="auto" w:fill="FFFFFF"/>
          <w:lang w:val="en-US" w:eastAsia="zh-CN"/>
        </w:rPr>
      </w:pPr>
      <w:r>
        <w:rPr>
          <w:rFonts w:hint="eastAsia" w:ascii="仿宋" w:hAnsi="仿宋" w:eastAsia="仿宋" w:cs="仿宋"/>
          <w:b/>
          <w:bCs/>
          <w:kern w:val="0"/>
          <w:sz w:val="28"/>
          <w:szCs w:val="28"/>
          <w:shd w:val="clear" w:color="auto" w:fill="FFFFFF"/>
          <w:lang w:val="en-US" w:eastAsia="zh-CN"/>
        </w:rPr>
        <w:t>岗位二：账号运营</w:t>
      </w:r>
    </w:p>
    <w:p w14:paraId="6BE5423B">
      <w:pPr>
        <w:widowControl/>
        <w:numPr>
          <w:ilvl w:val="0"/>
          <w:numId w:val="0"/>
        </w:numPr>
        <w:shd w:val="clear" w:color="auto" w:fill="FFFFFF"/>
        <w:adjustRightInd w:val="0"/>
        <w:snapToGrid w:val="0"/>
        <w:spacing w:line="360" w:lineRule="auto"/>
        <w:ind w:left="5" w:leftChars="0" w:hanging="5" w:firstLineChars="0"/>
        <w:jc w:val="left"/>
        <w:rPr>
          <w:rFonts w:hint="eastAsia" w:ascii="仿宋" w:hAnsi="仿宋" w:eastAsia="仿宋" w:cs="仿宋"/>
          <w:kern w:val="0"/>
          <w:sz w:val="28"/>
          <w:szCs w:val="28"/>
          <w:shd w:val="clear" w:color="auto" w:fill="FFFFFF"/>
          <w:lang w:val="en-US" w:eastAsia="zh-CN"/>
        </w:rPr>
      </w:pPr>
      <w:r>
        <w:rPr>
          <w:rFonts w:hint="eastAsia" w:ascii="仿宋" w:hAnsi="仿宋" w:eastAsia="仿宋" w:cs="仿宋"/>
          <w:b w:val="0"/>
          <w:bCs w:val="0"/>
          <w:sz w:val="28"/>
          <w:szCs w:val="28"/>
          <w:lang w:val="en-US" w:eastAsia="zh-CN"/>
        </w:rPr>
        <w:t>（1）</w:t>
      </w:r>
      <w:r>
        <w:rPr>
          <w:rFonts w:hint="eastAsia" w:ascii="仿宋" w:hAnsi="仿宋" w:eastAsia="仿宋" w:cs="仿宋"/>
          <w:b w:val="0"/>
          <w:bCs w:val="0"/>
          <w:sz w:val="28"/>
          <w:szCs w:val="28"/>
        </w:rPr>
        <w:t>岗位职责：</w:t>
      </w:r>
    </w:p>
    <w:p w14:paraId="2DAF5FBF">
      <w:pPr>
        <w:widowControl/>
        <w:numPr>
          <w:ilvl w:val="0"/>
          <w:numId w:val="0"/>
        </w:numPr>
        <w:shd w:val="clear" w:color="auto" w:fill="FFFFFF"/>
        <w:adjustRightInd w:val="0"/>
        <w:snapToGrid w:val="0"/>
        <w:spacing w:line="360" w:lineRule="auto"/>
        <w:ind w:left="5" w:leftChars="0" w:firstLine="415" w:firstLineChars="0"/>
        <w:jc w:val="left"/>
        <w:rPr>
          <w:rFonts w:hint="eastAsia" w:ascii="仿宋" w:hAnsi="仿宋" w:eastAsia="仿宋" w:cs="仿宋"/>
          <w:kern w:val="0"/>
          <w:sz w:val="28"/>
          <w:szCs w:val="28"/>
          <w:shd w:val="clear" w:color="auto" w:fill="FFFFFF"/>
          <w:lang w:val="en-US" w:eastAsia="zh-CN"/>
        </w:rPr>
      </w:pPr>
      <w:r>
        <w:rPr>
          <w:rFonts w:hint="eastAsia" w:ascii="仿宋" w:hAnsi="仿宋" w:eastAsia="仿宋" w:cs="仿宋"/>
          <w:kern w:val="0"/>
          <w:sz w:val="28"/>
          <w:szCs w:val="28"/>
          <w:shd w:val="clear" w:fill="FFFFFF"/>
          <w:lang w:val="en-US" w:eastAsia="zh-CN" w:bidi="ar-SA"/>
        </w:rPr>
        <w:t>1</w:t>
      </w:r>
      <w:r>
        <w:rPr>
          <w:rFonts w:hint="default" w:ascii="仿宋" w:hAnsi="仿宋" w:eastAsia="仿宋" w:cs="仿宋"/>
          <w:kern w:val="0"/>
          <w:sz w:val="28"/>
          <w:szCs w:val="28"/>
          <w:shd w:val="clear" w:fill="FFFFFF"/>
          <w:lang w:val="en-US" w:eastAsia="zh-CN" w:bidi="ar-SA"/>
        </w:rPr>
        <w:t>)</w:t>
      </w:r>
      <w:r>
        <w:rPr>
          <w:rFonts w:hint="eastAsia" w:ascii="仿宋" w:hAnsi="仿宋" w:eastAsia="仿宋" w:cs="仿宋"/>
          <w:kern w:val="0"/>
          <w:sz w:val="28"/>
          <w:szCs w:val="28"/>
          <w:shd w:val="clear" w:color="auto" w:fill="FFFFFF"/>
          <w:lang w:val="en-US" w:eastAsia="zh-CN"/>
        </w:rPr>
        <w:t>负责抖音、快手、小红书等账号的搭建与运营。包括内容编辑、加工、发布和维护等；</w:t>
      </w:r>
    </w:p>
    <w:p w14:paraId="0DDC281C">
      <w:pPr>
        <w:widowControl/>
        <w:numPr>
          <w:ilvl w:val="0"/>
          <w:numId w:val="0"/>
        </w:numPr>
        <w:shd w:val="clear" w:color="auto" w:fill="FFFFFF"/>
        <w:adjustRightInd w:val="0"/>
        <w:snapToGrid w:val="0"/>
        <w:spacing w:line="360" w:lineRule="auto"/>
        <w:ind w:left="5" w:leftChars="0" w:firstLine="415" w:firstLineChars="0"/>
        <w:jc w:val="left"/>
        <w:rPr>
          <w:rFonts w:hint="eastAsia" w:ascii="仿宋" w:hAnsi="仿宋" w:eastAsia="仿宋" w:cs="仿宋"/>
          <w:kern w:val="0"/>
          <w:sz w:val="28"/>
          <w:szCs w:val="28"/>
          <w:shd w:val="clear" w:color="auto" w:fill="FFFFFF"/>
          <w:lang w:val="en-US" w:eastAsia="zh-CN"/>
        </w:rPr>
      </w:pPr>
      <w:r>
        <w:rPr>
          <w:rFonts w:hint="eastAsia" w:ascii="仿宋" w:hAnsi="仿宋" w:eastAsia="仿宋" w:cs="仿宋"/>
          <w:kern w:val="0"/>
          <w:sz w:val="28"/>
          <w:szCs w:val="28"/>
          <w:shd w:val="clear" w:fill="FFFFFF"/>
          <w:lang w:val="en-US" w:eastAsia="zh-CN" w:bidi="ar-SA"/>
        </w:rPr>
        <w:t>2</w:t>
      </w:r>
      <w:r>
        <w:rPr>
          <w:rFonts w:hint="default" w:ascii="仿宋" w:hAnsi="仿宋" w:eastAsia="仿宋" w:cs="仿宋"/>
          <w:kern w:val="0"/>
          <w:sz w:val="28"/>
          <w:szCs w:val="28"/>
          <w:shd w:val="clear" w:fill="FFFFFF"/>
          <w:lang w:val="en-US" w:eastAsia="zh-CN" w:bidi="ar-SA"/>
        </w:rPr>
        <w:t>)</w:t>
      </w:r>
      <w:r>
        <w:rPr>
          <w:rFonts w:hint="eastAsia" w:ascii="仿宋" w:hAnsi="仿宋" w:eastAsia="仿宋" w:cs="仿宋"/>
          <w:kern w:val="0"/>
          <w:sz w:val="28"/>
          <w:szCs w:val="28"/>
          <w:shd w:val="clear" w:color="auto" w:fill="FFFFFF"/>
          <w:lang w:val="en-US" w:eastAsia="zh-CN"/>
        </w:rPr>
        <w:t>通过拍摄、剪辑制作视频内容，提升抖音账号的粉丝量及粉丝活跃度；</w:t>
      </w:r>
    </w:p>
    <w:p w14:paraId="24883FE0">
      <w:pPr>
        <w:widowControl/>
        <w:numPr>
          <w:ilvl w:val="0"/>
          <w:numId w:val="0"/>
        </w:numPr>
        <w:shd w:val="clear" w:color="auto" w:fill="FFFFFF"/>
        <w:adjustRightInd w:val="0"/>
        <w:snapToGrid w:val="0"/>
        <w:spacing w:line="360" w:lineRule="auto"/>
        <w:ind w:left="5" w:leftChars="0" w:firstLine="415" w:firstLineChars="0"/>
        <w:jc w:val="left"/>
        <w:rPr>
          <w:rFonts w:hint="eastAsia" w:ascii="仿宋" w:hAnsi="仿宋" w:eastAsia="仿宋" w:cs="仿宋"/>
          <w:kern w:val="0"/>
          <w:sz w:val="28"/>
          <w:szCs w:val="28"/>
          <w:shd w:val="clear" w:color="auto" w:fill="FFFFFF"/>
          <w:lang w:val="en-US" w:eastAsia="zh-CN"/>
        </w:rPr>
      </w:pPr>
      <w:r>
        <w:rPr>
          <w:rFonts w:hint="eastAsia" w:ascii="仿宋" w:hAnsi="仿宋" w:eastAsia="仿宋" w:cs="仿宋"/>
          <w:kern w:val="0"/>
          <w:sz w:val="28"/>
          <w:szCs w:val="28"/>
          <w:shd w:val="clear" w:fill="FFFFFF"/>
          <w:lang w:val="en-US" w:eastAsia="zh-CN" w:bidi="ar-SA"/>
        </w:rPr>
        <w:t>3</w:t>
      </w:r>
      <w:r>
        <w:rPr>
          <w:rFonts w:hint="default" w:ascii="仿宋" w:hAnsi="仿宋" w:eastAsia="仿宋" w:cs="仿宋"/>
          <w:kern w:val="0"/>
          <w:sz w:val="28"/>
          <w:szCs w:val="28"/>
          <w:shd w:val="clear" w:fill="FFFFFF"/>
          <w:lang w:val="en-US" w:eastAsia="zh-CN" w:bidi="ar-SA"/>
        </w:rPr>
        <w:t>)</w:t>
      </w:r>
      <w:r>
        <w:rPr>
          <w:rFonts w:hint="eastAsia" w:ascii="仿宋" w:hAnsi="仿宋" w:eastAsia="仿宋" w:cs="仿宋"/>
          <w:kern w:val="0"/>
          <w:sz w:val="28"/>
          <w:szCs w:val="28"/>
          <w:shd w:val="clear" w:color="auto" w:fill="FFFFFF"/>
          <w:lang w:val="en-US" w:eastAsia="zh-CN"/>
        </w:rPr>
        <w:t>负责账号推广和优化工作，不断为账号的沉淀精准粉丝和私域流量。</w:t>
      </w:r>
    </w:p>
    <w:p w14:paraId="0E5C94BC">
      <w:pPr>
        <w:widowControl/>
        <w:numPr>
          <w:ilvl w:val="0"/>
          <w:numId w:val="0"/>
        </w:numPr>
        <w:shd w:val="clear" w:color="auto" w:fill="FFFFFF"/>
        <w:adjustRightInd w:val="0"/>
        <w:snapToGrid w:val="0"/>
        <w:spacing w:line="360" w:lineRule="auto"/>
        <w:ind w:left="5" w:leftChars="0" w:firstLine="415" w:firstLineChars="0"/>
        <w:jc w:val="left"/>
        <w:rPr>
          <w:rFonts w:hint="eastAsia" w:ascii="仿宋" w:hAnsi="仿宋" w:eastAsia="仿宋" w:cs="仿宋"/>
          <w:kern w:val="0"/>
          <w:sz w:val="28"/>
          <w:szCs w:val="28"/>
          <w:shd w:val="clear" w:color="auto" w:fill="FFFFFF"/>
          <w:lang w:val="en-US" w:eastAsia="zh-CN"/>
        </w:rPr>
      </w:pPr>
      <w:r>
        <w:rPr>
          <w:rFonts w:hint="eastAsia" w:ascii="仿宋" w:hAnsi="仿宋" w:eastAsia="仿宋" w:cs="仿宋"/>
          <w:kern w:val="0"/>
          <w:sz w:val="28"/>
          <w:szCs w:val="28"/>
          <w:shd w:val="clear" w:color="auto" w:fill="FFFFFF"/>
          <w:lang w:val="en-US" w:eastAsia="zh-CN"/>
        </w:rPr>
        <w:t>4)负责直播运营、粉丝互动、私域运营等工作，将账号流量高效转化为私域用户和商机;</w:t>
      </w:r>
    </w:p>
    <w:p w14:paraId="2350E979">
      <w:pPr>
        <w:widowControl/>
        <w:numPr>
          <w:ilvl w:val="0"/>
          <w:numId w:val="0"/>
        </w:numPr>
        <w:shd w:val="clear" w:color="auto" w:fill="FFFFFF"/>
        <w:adjustRightInd w:val="0"/>
        <w:snapToGrid w:val="0"/>
        <w:spacing w:line="360" w:lineRule="auto"/>
        <w:ind w:left="5" w:leftChars="0" w:firstLine="415" w:firstLineChars="0"/>
        <w:jc w:val="left"/>
        <w:rPr>
          <w:rFonts w:hint="default" w:ascii="仿宋" w:hAnsi="仿宋" w:eastAsia="仿宋" w:cs="仿宋"/>
          <w:kern w:val="0"/>
          <w:sz w:val="28"/>
          <w:szCs w:val="28"/>
          <w:shd w:val="clear" w:color="auto" w:fill="FFFFFF"/>
          <w:lang w:val="en-US" w:eastAsia="zh-CN"/>
        </w:rPr>
      </w:pPr>
      <w:r>
        <w:rPr>
          <w:rFonts w:hint="eastAsia" w:ascii="仿宋" w:hAnsi="仿宋" w:eastAsia="仿宋" w:cs="仿宋"/>
          <w:kern w:val="0"/>
          <w:sz w:val="28"/>
          <w:szCs w:val="28"/>
          <w:shd w:val="clear" w:color="auto" w:fill="FFFFFF"/>
          <w:lang w:val="en-US" w:eastAsia="zh-CN"/>
        </w:rPr>
        <w:t>5)对新媒体账号涨粉、引流和转化负责。捉热点，策划能吸引受众目标的视频内容，打造高传播度的爆款；</w:t>
      </w:r>
    </w:p>
    <w:p w14:paraId="08FE43BB">
      <w:pPr>
        <w:widowControl/>
        <w:shd w:val="clear" w:color="auto" w:fill="FFFFFF"/>
        <w:adjustRightInd w:val="0"/>
        <w:snapToGrid w:val="0"/>
        <w:spacing w:line="360" w:lineRule="auto"/>
        <w:jc w:val="left"/>
        <w:rPr>
          <w:rFonts w:hint="eastAsia" w:ascii="仿宋" w:hAnsi="仿宋" w:eastAsia="仿宋" w:cs="仿宋"/>
          <w:b w:val="0"/>
          <w:bCs w:val="0"/>
          <w:kern w:val="0"/>
          <w:sz w:val="28"/>
          <w:szCs w:val="28"/>
          <w:shd w:val="clear" w:color="auto" w:fill="FFFFFF"/>
        </w:rPr>
      </w:pPr>
      <w:r>
        <w:rPr>
          <w:rFonts w:hint="eastAsia" w:ascii="仿宋" w:hAnsi="仿宋" w:eastAsia="仿宋" w:cs="仿宋"/>
          <w:b w:val="0"/>
          <w:bCs w:val="0"/>
          <w:kern w:val="0"/>
          <w:sz w:val="28"/>
          <w:szCs w:val="28"/>
          <w:shd w:val="clear" w:color="auto" w:fill="FFFFFF"/>
          <w:lang w:val="en-US" w:eastAsia="zh-CN"/>
        </w:rPr>
        <w:t>（2）</w:t>
      </w:r>
      <w:r>
        <w:rPr>
          <w:rFonts w:hint="eastAsia" w:ascii="仿宋" w:hAnsi="仿宋" w:eastAsia="仿宋" w:cs="仿宋"/>
          <w:b w:val="0"/>
          <w:bCs w:val="0"/>
          <w:kern w:val="0"/>
          <w:sz w:val="28"/>
          <w:szCs w:val="28"/>
          <w:shd w:val="clear" w:color="auto" w:fill="FFFFFF"/>
        </w:rPr>
        <w:t>岗位要求：</w:t>
      </w:r>
    </w:p>
    <w:p w14:paraId="7E64F4E0">
      <w:pPr>
        <w:widowControl/>
        <w:numPr>
          <w:ilvl w:val="0"/>
          <w:numId w:val="1"/>
        </w:numPr>
        <w:shd w:val="clear" w:color="auto" w:fill="FFFFFF"/>
        <w:adjustRightInd w:val="0"/>
        <w:snapToGrid w:val="0"/>
        <w:spacing w:line="360" w:lineRule="auto"/>
        <w:ind w:left="0" w:leftChars="0" w:firstLine="420" w:firstLineChars="0"/>
        <w:jc w:val="left"/>
        <w:rPr>
          <w:rFonts w:hint="eastAsia" w:ascii="仿宋" w:hAnsi="仿宋" w:eastAsia="仿宋" w:cs="仿宋"/>
          <w:b w:val="0"/>
          <w:bCs w:val="0"/>
          <w:kern w:val="0"/>
          <w:sz w:val="28"/>
          <w:szCs w:val="28"/>
          <w:shd w:val="clear" w:color="auto" w:fill="FFFFFF"/>
        </w:rPr>
      </w:pPr>
      <w:r>
        <w:rPr>
          <w:rFonts w:hint="eastAsia" w:ascii="仿宋" w:hAnsi="仿宋" w:eastAsia="仿宋" w:cs="仿宋"/>
          <w:b w:val="0"/>
          <w:bCs w:val="0"/>
          <w:kern w:val="0"/>
          <w:sz w:val="28"/>
          <w:szCs w:val="28"/>
          <w:shd w:val="clear" w:color="auto" w:fill="FFFFFF"/>
        </w:rPr>
        <w:t>具备</w:t>
      </w:r>
      <w:r>
        <w:rPr>
          <w:rFonts w:hint="eastAsia" w:ascii="仿宋" w:hAnsi="仿宋" w:eastAsia="仿宋" w:cs="仿宋"/>
          <w:b w:val="0"/>
          <w:bCs w:val="0"/>
          <w:kern w:val="0"/>
          <w:sz w:val="28"/>
          <w:szCs w:val="28"/>
          <w:shd w:val="clear" w:color="auto" w:fill="FFFFFF"/>
          <w:lang w:val="en-US" w:eastAsia="zh-CN"/>
        </w:rPr>
        <w:t>一定</w:t>
      </w:r>
      <w:r>
        <w:rPr>
          <w:rFonts w:hint="eastAsia" w:ascii="仿宋" w:hAnsi="仿宋" w:eastAsia="仿宋" w:cs="仿宋"/>
          <w:b w:val="0"/>
          <w:bCs w:val="0"/>
          <w:kern w:val="0"/>
          <w:sz w:val="28"/>
          <w:szCs w:val="28"/>
          <w:shd w:val="clear" w:color="auto" w:fill="FFFFFF"/>
        </w:rPr>
        <w:t>短视频ip运营经验，有清晰的规划和想法</w:t>
      </w:r>
      <w:r>
        <w:rPr>
          <w:rFonts w:hint="eastAsia" w:ascii="仿宋" w:hAnsi="仿宋" w:eastAsia="仿宋" w:cs="仿宋"/>
          <w:b w:val="0"/>
          <w:bCs w:val="0"/>
          <w:kern w:val="0"/>
          <w:sz w:val="28"/>
          <w:szCs w:val="28"/>
          <w:shd w:val="clear" w:color="auto" w:fill="FFFFFF"/>
          <w:lang w:eastAsia="zh-CN"/>
        </w:rPr>
        <w:t>；</w:t>
      </w:r>
    </w:p>
    <w:p w14:paraId="436E906C">
      <w:pPr>
        <w:widowControl/>
        <w:numPr>
          <w:ilvl w:val="0"/>
          <w:numId w:val="1"/>
        </w:numPr>
        <w:shd w:val="clear" w:color="auto" w:fill="FFFFFF"/>
        <w:adjustRightInd w:val="0"/>
        <w:snapToGrid w:val="0"/>
        <w:spacing w:line="360" w:lineRule="auto"/>
        <w:ind w:left="0" w:leftChars="0" w:firstLine="420" w:firstLineChars="0"/>
        <w:jc w:val="left"/>
        <w:rPr>
          <w:rFonts w:hint="eastAsia" w:ascii="仿宋" w:hAnsi="仿宋" w:eastAsia="仿宋" w:cs="仿宋"/>
          <w:b w:val="0"/>
          <w:bCs w:val="0"/>
          <w:kern w:val="0"/>
          <w:sz w:val="28"/>
          <w:szCs w:val="28"/>
          <w:shd w:val="clear" w:color="auto" w:fill="FFFFFF"/>
        </w:rPr>
      </w:pPr>
      <w:r>
        <w:rPr>
          <w:rFonts w:hint="eastAsia" w:ascii="仿宋" w:hAnsi="仿宋" w:eastAsia="仿宋" w:cs="仿宋"/>
          <w:b w:val="0"/>
          <w:bCs w:val="0"/>
          <w:kern w:val="0"/>
          <w:sz w:val="28"/>
          <w:szCs w:val="28"/>
          <w:shd w:val="clear" w:color="auto" w:fill="FFFFFF"/>
        </w:rPr>
        <w:t>具备短视频领域的高度敏感力</w:t>
      </w:r>
      <w:r>
        <w:rPr>
          <w:rFonts w:hint="eastAsia" w:ascii="仿宋" w:hAnsi="仿宋" w:eastAsia="仿宋" w:cs="仿宋"/>
          <w:b w:val="0"/>
          <w:bCs w:val="0"/>
          <w:kern w:val="0"/>
          <w:sz w:val="28"/>
          <w:szCs w:val="28"/>
          <w:shd w:val="clear" w:color="auto" w:fill="FFFFFF"/>
          <w:lang w:eastAsia="zh-CN"/>
        </w:rPr>
        <w:t>；</w:t>
      </w:r>
    </w:p>
    <w:p w14:paraId="38B753C7">
      <w:pPr>
        <w:widowControl/>
        <w:numPr>
          <w:ilvl w:val="0"/>
          <w:numId w:val="1"/>
        </w:numPr>
        <w:shd w:val="clear" w:color="auto" w:fill="FFFFFF"/>
        <w:adjustRightInd w:val="0"/>
        <w:snapToGrid w:val="0"/>
        <w:spacing w:line="360" w:lineRule="auto"/>
        <w:ind w:left="0" w:leftChars="0" w:firstLine="420" w:firstLineChars="0"/>
        <w:jc w:val="left"/>
        <w:rPr>
          <w:rFonts w:hint="eastAsia" w:ascii="仿宋" w:hAnsi="仿宋" w:eastAsia="仿宋" w:cs="仿宋"/>
          <w:b w:val="0"/>
          <w:bCs w:val="0"/>
          <w:kern w:val="0"/>
          <w:sz w:val="28"/>
          <w:szCs w:val="28"/>
          <w:shd w:val="clear" w:color="auto" w:fill="FFFFFF"/>
        </w:rPr>
      </w:pPr>
      <w:r>
        <w:rPr>
          <w:rFonts w:hint="eastAsia" w:ascii="仿宋" w:hAnsi="仿宋" w:eastAsia="仿宋" w:cs="仿宋"/>
          <w:b w:val="0"/>
          <w:bCs w:val="0"/>
          <w:kern w:val="0"/>
          <w:sz w:val="28"/>
          <w:szCs w:val="28"/>
          <w:shd w:val="clear" w:color="auto" w:fill="FFFFFF"/>
        </w:rPr>
        <w:t>具备用户思维和视角，能够洞察用户需求，了解时下热点</w:t>
      </w:r>
      <w:r>
        <w:rPr>
          <w:rFonts w:hint="eastAsia" w:ascii="仿宋" w:hAnsi="仿宋" w:eastAsia="仿宋" w:cs="仿宋"/>
          <w:b w:val="0"/>
          <w:bCs w:val="0"/>
          <w:kern w:val="0"/>
          <w:sz w:val="28"/>
          <w:szCs w:val="28"/>
          <w:shd w:val="clear" w:color="auto" w:fill="FFFFFF"/>
          <w:lang w:eastAsia="zh-CN"/>
        </w:rPr>
        <w:t>；</w:t>
      </w:r>
    </w:p>
    <w:p w14:paraId="1B1077E5">
      <w:pPr>
        <w:widowControl/>
        <w:numPr>
          <w:ilvl w:val="0"/>
          <w:numId w:val="1"/>
        </w:numPr>
        <w:shd w:val="clear" w:color="auto" w:fill="FFFFFF"/>
        <w:adjustRightInd w:val="0"/>
        <w:snapToGrid w:val="0"/>
        <w:spacing w:line="360" w:lineRule="auto"/>
        <w:ind w:left="0" w:leftChars="0" w:firstLine="420" w:firstLineChars="0"/>
        <w:jc w:val="left"/>
        <w:rPr>
          <w:rFonts w:hint="eastAsia" w:ascii="仿宋" w:hAnsi="仿宋" w:eastAsia="仿宋" w:cs="仿宋"/>
          <w:b w:val="0"/>
          <w:bCs w:val="0"/>
          <w:kern w:val="0"/>
          <w:sz w:val="28"/>
          <w:szCs w:val="28"/>
          <w:shd w:val="clear" w:color="auto" w:fill="FFFFFF"/>
        </w:rPr>
      </w:pPr>
      <w:r>
        <w:rPr>
          <w:rFonts w:hint="eastAsia" w:ascii="仿宋" w:hAnsi="仿宋" w:eastAsia="仿宋" w:cs="仿宋"/>
          <w:b w:val="0"/>
          <w:bCs w:val="0"/>
          <w:kern w:val="0"/>
          <w:sz w:val="28"/>
          <w:szCs w:val="28"/>
          <w:shd w:val="clear" w:color="auto" w:fill="FFFFFF"/>
        </w:rPr>
        <w:t>具备高效执行能力，有效产出内容及数据分析，配合</w:t>
      </w:r>
      <w:r>
        <w:rPr>
          <w:rFonts w:hint="eastAsia" w:ascii="仿宋" w:hAnsi="仿宋" w:eastAsia="仿宋" w:cs="仿宋"/>
          <w:b w:val="0"/>
          <w:bCs w:val="0"/>
          <w:kern w:val="0"/>
          <w:sz w:val="28"/>
          <w:szCs w:val="28"/>
          <w:shd w:val="clear" w:color="auto" w:fill="FFFFFF"/>
          <w:lang w:val="en-US" w:eastAsia="zh-CN"/>
        </w:rPr>
        <w:t>公司部门</w:t>
      </w:r>
      <w:r>
        <w:rPr>
          <w:rFonts w:hint="eastAsia" w:ascii="仿宋" w:hAnsi="仿宋" w:eastAsia="仿宋" w:cs="仿宋"/>
          <w:b w:val="0"/>
          <w:bCs w:val="0"/>
          <w:kern w:val="0"/>
          <w:sz w:val="28"/>
          <w:szCs w:val="28"/>
          <w:shd w:val="clear" w:color="auto" w:fill="FFFFFF"/>
        </w:rPr>
        <w:t>工作</w:t>
      </w:r>
      <w:r>
        <w:rPr>
          <w:rFonts w:hint="eastAsia" w:ascii="仿宋" w:hAnsi="仿宋" w:eastAsia="仿宋" w:cs="仿宋"/>
          <w:b w:val="0"/>
          <w:bCs w:val="0"/>
          <w:kern w:val="0"/>
          <w:sz w:val="28"/>
          <w:szCs w:val="28"/>
          <w:shd w:val="clear" w:color="auto" w:fill="FFFFFF"/>
          <w:lang w:eastAsia="zh-CN"/>
        </w:rPr>
        <w:t>；</w:t>
      </w:r>
    </w:p>
    <w:p w14:paraId="4FA99587">
      <w:pPr>
        <w:widowControl/>
        <w:numPr>
          <w:ilvl w:val="0"/>
          <w:numId w:val="1"/>
        </w:numPr>
        <w:shd w:val="clear" w:color="auto" w:fill="FFFFFF"/>
        <w:adjustRightInd w:val="0"/>
        <w:snapToGrid w:val="0"/>
        <w:spacing w:line="360" w:lineRule="auto"/>
        <w:ind w:left="0" w:leftChars="0" w:firstLine="420" w:firstLineChars="0"/>
        <w:jc w:val="left"/>
        <w:rPr>
          <w:rFonts w:hint="eastAsia" w:ascii="仿宋" w:hAnsi="仿宋" w:eastAsia="仿宋" w:cs="仿宋"/>
          <w:b w:val="0"/>
          <w:bCs w:val="0"/>
          <w:kern w:val="0"/>
          <w:sz w:val="28"/>
          <w:szCs w:val="28"/>
          <w:shd w:val="clear" w:color="auto" w:fill="FFFFFF"/>
        </w:rPr>
      </w:pPr>
      <w:r>
        <w:rPr>
          <w:rFonts w:hint="eastAsia" w:ascii="仿宋" w:hAnsi="仿宋" w:eastAsia="仿宋" w:cs="仿宋"/>
          <w:b w:val="0"/>
          <w:bCs w:val="0"/>
          <w:kern w:val="0"/>
          <w:sz w:val="28"/>
          <w:szCs w:val="28"/>
          <w:shd w:val="clear" w:color="auto" w:fill="FFFFFF"/>
        </w:rPr>
        <w:t>吃苦耐劳，接受变化，拥抱变化，与时俱进，有上进心</w:t>
      </w:r>
      <w:r>
        <w:rPr>
          <w:rFonts w:hint="eastAsia" w:ascii="仿宋" w:hAnsi="仿宋" w:eastAsia="仿宋" w:cs="仿宋"/>
          <w:b w:val="0"/>
          <w:bCs w:val="0"/>
          <w:kern w:val="0"/>
          <w:sz w:val="28"/>
          <w:szCs w:val="28"/>
          <w:shd w:val="clear" w:color="auto" w:fill="FFFFFF"/>
          <w:lang w:eastAsia="zh-CN"/>
        </w:rPr>
        <w:t>；</w:t>
      </w:r>
    </w:p>
    <w:p w14:paraId="3986ACB1">
      <w:pPr>
        <w:widowControl/>
        <w:shd w:val="clear" w:color="auto" w:fill="FFFFFF"/>
        <w:adjustRightInd w:val="0"/>
        <w:snapToGrid w:val="0"/>
        <w:spacing w:line="360" w:lineRule="auto"/>
        <w:ind w:left="5" w:leftChars="0" w:hanging="5" w:firstLineChars="0"/>
        <w:jc w:val="left"/>
        <w:rPr>
          <w:rFonts w:hint="eastAsia" w:ascii="仿宋" w:hAnsi="仿宋" w:eastAsia="仿宋" w:cs="仿宋"/>
          <w:kern w:val="0"/>
          <w:sz w:val="28"/>
          <w:szCs w:val="28"/>
          <w:shd w:val="clear" w:color="auto" w:fill="FFFFFF"/>
        </w:rPr>
      </w:pPr>
      <w:r>
        <w:rPr>
          <w:rFonts w:hint="eastAsia" w:ascii="仿宋" w:hAnsi="仿宋" w:eastAsia="仿宋" w:cs="仿宋"/>
          <w:kern w:val="0"/>
          <w:sz w:val="28"/>
          <w:szCs w:val="28"/>
          <w:shd w:val="clear" w:color="auto" w:fill="FFFFFF"/>
          <w:lang w:val="en-US" w:eastAsia="zh-CN"/>
        </w:rPr>
        <w:t>（3）</w:t>
      </w:r>
      <w:r>
        <w:rPr>
          <w:rFonts w:hint="eastAsia" w:ascii="仿宋" w:hAnsi="仿宋" w:eastAsia="仿宋" w:cs="仿宋"/>
          <w:kern w:val="0"/>
          <w:sz w:val="28"/>
          <w:szCs w:val="28"/>
          <w:shd w:val="clear" w:color="auto" w:fill="FFFFFF"/>
        </w:rPr>
        <w:t>招聘人数：</w:t>
      </w:r>
      <w:r>
        <w:rPr>
          <w:rFonts w:hint="eastAsia" w:ascii="仿宋" w:hAnsi="仿宋" w:eastAsia="仿宋" w:cs="仿宋"/>
          <w:kern w:val="0"/>
          <w:sz w:val="28"/>
          <w:szCs w:val="28"/>
          <w:shd w:val="clear" w:color="auto" w:fill="FFFFFF"/>
          <w:lang w:val="en-US" w:eastAsia="zh-CN"/>
        </w:rPr>
        <w:t>若干</w:t>
      </w:r>
      <w:r>
        <w:rPr>
          <w:rFonts w:hint="eastAsia" w:ascii="仿宋" w:hAnsi="仿宋" w:eastAsia="仿宋" w:cs="仿宋"/>
          <w:kern w:val="0"/>
          <w:sz w:val="28"/>
          <w:szCs w:val="28"/>
          <w:shd w:val="clear" w:color="auto" w:fill="FFFFFF"/>
        </w:rPr>
        <w:t>。</w:t>
      </w:r>
    </w:p>
    <w:p w14:paraId="0DA149B9">
      <w:pPr>
        <w:widowControl/>
        <w:shd w:val="clear" w:color="auto" w:fill="FFFFFF"/>
        <w:adjustRightInd w:val="0"/>
        <w:snapToGrid w:val="0"/>
        <w:spacing w:line="360" w:lineRule="auto"/>
        <w:ind w:left="5" w:leftChars="0" w:hanging="5" w:firstLineChars="0"/>
        <w:jc w:val="left"/>
        <w:rPr>
          <w:rFonts w:hint="default" w:ascii="仿宋" w:hAnsi="仿宋" w:eastAsia="仿宋" w:cs="仿宋"/>
          <w:kern w:val="0"/>
          <w:sz w:val="28"/>
          <w:szCs w:val="28"/>
          <w:shd w:val="clear" w:color="auto" w:fill="FFFFFF"/>
          <w:lang w:val="en-US" w:eastAsia="zh-CN"/>
        </w:rPr>
      </w:pPr>
      <w:r>
        <w:rPr>
          <w:rFonts w:hint="eastAsia" w:ascii="仿宋" w:hAnsi="仿宋" w:eastAsia="仿宋" w:cs="仿宋"/>
          <w:kern w:val="0"/>
          <w:sz w:val="28"/>
          <w:szCs w:val="28"/>
          <w:shd w:val="clear" w:color="auto" w:fill="FFFFFF"/>
          <w:lang w:val="en-US" w:eastAsia="zh-CN"/>
        </w:rPr>
        <w:t>（4）实习</w:t>
      </w:r>
      <w:r>
        <w:rPr>
          <w:rFonts w:hint="eastAsia" w:ascii="仿宋" w:hAnsi="仿宋" w:eastAsia="仿宋" w:cs="仿宋"/>
          <w:kern w:val="0"/>
          <w:sz w:val="28"/>
          <w:szCs w:val="28"/>
          <w:shd w:val="clear" w:color="auto" w:fill="FFFFFF"/>
        </w:rPr>
        <w:t>薪资待遇：</w:t>
      </w:r>
      <w:r>
        <w:rPr>
          <w:rFonts w:hint="eastAsia" w:ascii="仿宋" w:hAnsi="仿宋" w:eastAsia="仿宋" w:cs="仿宋"/>
          <w:kern w:val="0"/>
          <w:sz w:val="28"/>
          <w:szCs w:val="28"/>
          <w:shd w:val="clear" w:color="auto" w:fill="FFFFFF"/>
          <w:lang w:val="en-US" w:eastAsia="zh-CN"/>
        </w:rPr>
        <w:t>2500元/月。</w:t>
      </w:r>
    </w:p>
    <w:p w14:paraId="77362AE1">
      <w:pPr>
        <w:widowControl/>
        <w:shd w:val="clear" w:color="auto" w:fill="FFFFFF"/>
        <w:adjustRightInd w:val="0"/>
        <w:snapToGrid w:val="0"/>
        <w:spacing w:line="360" w:lineRule="auto"/>
        <w:jc w:val="left"/>
        <w:rPr>
          <w:rFonts w:hint="default" w:ascii="仿宋" w:hAnsi="仿宋" w:eastAsia="仿宋" w:cs="仿宋"/>
          <w:kern w:val="0"/>
          <w:sz w:val="28"/>
          <w:szCs w:val="28"/>
          <w:shd w:val="clear" w:color="auto" w:fill="FFFFFF"/>
          <w:lang w:val="en-US" w:eastAsia="zh-CN"/>
        </w:rPr>
      </w:pPr>
    </w:p>
    <w:p w14:paraId="2D785D95">
      <w:pPr>
        <w:widowControl/>
        <w:numPr>
          <w:ilvl w:val="0"/>
          <w:numId w:val="0"/>
        </w:numPr>
        <w:shd w:val="clear" w:color="auto" w:fill="FFFFFF"/>
        <w:adjustRightInd w:val="0"/>
        <w:snapToGrid w:val="0"/>
        <w:spacing w:line="360" w:lineRule="auto"/>
        <w:jc w:val="left"/>
        <w:rPr>
          <w:rFonts w:hint="eastAsia" w:ascii="仿宋" w:hAnsi="仿宋" w:eastAsia="仿宋" w:cs="仿宋"/>
          <w:b/>
          <w:bCs/>
          <w:sz w:val="28"/>
          <w:szCs w:val="28"/>
        </w:rPr>
      </w:pPr>
      <w:r>
        <w:rPr>
          <w:rFonts w:hint="eastAsia" w:ascii="仿宋" w:hAnsi="仿宋" w:eastAsia="仿宋" w:cs="仿宋"/>
          <w:b/>
          <w:bCs/>
          <w:sz w:val="28"/>
          <w:szCs w:val="28"/>
          <w:lang w:val="en-US" w:eastAsia="zh-CN"/>
        </w:rPr>
        <w:t>2.</w:t>
      </w:r>
      <w:r>
        <w:rPr>
          <w:rFonts w:hint="eastAsia" w:ascii="仿宋" w:hAnsi="仿宋" w:eastAsia="仿宋" w:cs="仿宋"/>
          <w:b/>
          <w:bCs/>
          <w:sz w:val="28"/>
          <w:szCs w:val="28"/>
        </w:rPr>
        <w:t>独立公估调查</w:t>
      </w:r>
    </w:p>
    <w:p w14:paraId="79003F04">
      <w:pPr>
        <w:widowControl/>
        <w:numPr>
          <w:ilvl w:val="0"/>
          <w:numId w:val="0"/>
        </w:numPr>
        <w:shd w:val="clear" w:color="auto" w:fill="FFFFFF"/>
        <w:adjustRightInd w:val="0"/>
        <w:snapToGrid w:val="0"/>
        <w:spacing w:line="360" w:lineRule="auto"/>
        <w:jc w:val="left"/>
        <w:rPr>
          <w:rFonts w:hint="default" w:ascii="仿宋" w:hAnsi="仿宋" w:eastAsia="仿宋" w:cs="仿宋"/>
          <w:b/>
          <w:bCs/>
          <w:color w:val="333333"/>
          <w:sz w:val="28"/>
          <w:szCs w:val="28"/>
          <w:lang w:val="en-US" w:eastAsia="zh-CN"/>
        </w:rPr>
      </w:pPr>
      <w:r>
        <w:rPr>
          <w:rFonts w:hint="eastAsia" w:ascii="仿宋" w:hAnsi="仿宋" w:eastAsia="仿宋" w:cs="仿宋"/>
          <w:b/>
          <w:bCs/>
          <w:color w:val="333333"/>
          <w:sz w:val="28"/>
          <w:szCs w:val="28"/>
          <w:lang w:val="en-US" w:eastAsia="zh-CN"/>
        </w:rPr>
        <w:t>岗位一：非车案件调查员</w:t>
      </w:r>
    </w:p>
    <w:p w14:paraId="4AAB8E27">
      <w:pPr>
        <w:widowControl/>
        <w:numPr>
          <w:ilvl w:val="0"/>
          <w:numId w:val="0"/>
        </w:numPr>
        <w:shd w:val="clear" w:color="auto" w:fill="FFFFFF"/>
        <w:adjustRightInd w:val="0"/>
        <w:snapToGrid w:val="0"/>
        <w:spacing w:line="360" w:lineRule="auto"/>
        <w:jc w:val="left"/>
        <w:rPr>
          <w:rFonts w:hint="eastAsia" w:ascii="仿宋" w:hAnsi="仿宋" w:eastAsia="仿宋" w:cs="仿宋"/>
          <w:color w:val="333333"/>
          <w:sz w:val="28"/>
          <w:szCs w:val="28"/>
        </w:rPr>
      </w:pPr>
      <w:r>
        <w:rPr>
          <w:rFonts w:hint="eastAsia" w:ascii="仿宋" w:hAnsi="仿宋" w:eastAsia="仿宋" w:cs="仿宋"/>
          <w:color w:val="333333"/>
          <w:sz w:val="28"/>
          <w:szCs w:val="28"/>
        </w:rPr>
        <w:t>（一）岗位职责：</w:t>
      </w:r>
    </w:p>
    <w:p w14:paraId="6D6DA0FE">
      <w:pPr>
        <w:widowControl/>
        <w:shd w:val="clear" w:color="auto" w:fill="FFFFFF"/>
        <w:adjustRightInd w:val="0"/>
        <w:snapToGrid w:val="0"/>
        <w:spacing w:line="360" w:lineRule="auto"/>
        <w:ind w:firstLine="560" w:firstLineChars="200"/>
        <w:jc w:val="left"/>
        <w:rPr>
          <w:rFonts w:hint="eastAsia" w:ascii="仿宋" w:hAnsi="仿宋" w:eastAsia="仿宋" w:cs="仿宋"/>
          <w:color w:val="080808"/>
          <w:sz w:val="28"/>
          <w:szCs w:val="28"/>
        </w:rPr>
      </w:pPr>
      <w:r>
        <w:rPr>
          <w:rFonts w:hint="eastAsia" w:ascii="仿宋" w:hAnsi="仿宋" w:eastAsia="仿宋" w:cs="仿宋"/>
          <w:color w:val="333333"/>
          <w:sz w:val="28"/>
          <w:szCs w:val="28"/>
        </w:rPr>
        <w:t>在</w:t>
      </w:r>
      <w:r>
        <w:rPr>
          <w:rFonts w:hint="eastAsia" w:ascii="仿宋" w:hAnsi="仿宋" w:eastAsia="仿宋" w:cs="仿宋"/>
          <w:color w:val="080808"/>
          <w:sz w:val="28"/>
          <w:szCs w:val="28"/>
        </w:rPr>
        <w:t>保险交易过程中，独立进行保险标的的评估、定损和计算损失。评估保险标的的价值和损失，以确定保险公司应该支付的赔偿金额。客观地评估损失，为保险公司和被保险人提供公正的意见和建议。</w:t>
      </w:r>
    </w:p>
    <w:p w14:paraId="41666901">
      <w:pPr>
        <w:widowControl/>
        <w:shd w:val="clear" w:color="auto" w:fill="FFFFFF"/>
        <w:adjustRightInd w:val="0"/>
        <w:snapToGrid w:val="0"/>
        <w:spacing w:line="360" w:lineRule="auto"/>
        <w:jc w:val="left"/>
        <w:rPr>
          <w:rFonts w:hint="eastAsia" w:ascii="仿宋" w:hAnsi="仿宋" w:eastAsia="仿宋" w:cs="仿宋"/>
          <w:color w:val="080808"/>
          <w:sz w:val="28"/>
          <w:szCs w:val="28"/>
        </w:rPr>
      </w:pPr>
      <w:r>
        <w:rPr>
          <w:rFonts w:hint="eastAsia" w:ascii="仿宋" w:hAnsi="仿宋" w:eastAsia="仿宋" w:cs="仿宋"/>
          <w:color w:val="080808"/>
          <w:sz w:val="28"/>
          <w:szCs w:val="28"/>
        </w:rPr>
        <w:t>（二）岗位要求：</w:t>
      </w:r>
    </w:p>
    <w:p w14:paraId="565485E5">
      <w:pPr>
        <w:widowControl/>
        <w:shd w:val="clear" w:color="auto" w:fill="FFFFFF"/>
        <w:adjustRightInd w:val="0"/>
        <w:snapToGrid w:val="0"/>
        <w:spacing w:line="360" w:lineRule="auto"/>
        <w:ind w:left="0" w:leftChars="0" w:firstLine="420" w:firstLineChars="150"/>
        <w:jc w:val="left"/>
        <w:rPr>
          <w:rFonts w:hint="eastAsia" w:ascii="仿宋" w:hAnsi="仿宋" w:eastAsia="仿宋" w:cs="仿宋"/>
          <w:color w:val="080808"/>
          <w:sz w:val="28"/>
          <w:szCs w:val="28"/>
        </w:rPr>
      </w:pPr>
      <w:r>
        <w:rPr>
          <w:rFonts w:hint="eastAsia" w:ascii="仿宋" w:hAnsi="仿宋" w:eastAsia="仿宋" w:cs="仿宋"/>
          <w:color w:val="080808"/>
          <w:sz w:val="28"/>
          <w:szCs w:val="28"/>
        </w:rPr>
        <w:t>1)具备相关的学历和专业知识，例如保险、经济、法律等。</w:t>
      </w:r>
    </w:p>
    <w:p w14:paraId="0DD89E7A">
      <w:pPr>
        <w:widowControl/>
        <w:shd w:val="clear" w:color="auto" w:fill="FFFFFF"/>
        <w:adjustRightInd w:val="0"/>
        <w:snapToGrid w:val="0"/>
        <w:spacing w:line="360" w:lineRule="auto"/>
        <w:ind w:left="0" w:leftChars="0" w:firstLine="420" w:firstLineChars="150"/>
        <w:jc w:val="left"/>
        <w:rPr>
          <w:rFonts w:hint="eastAsia" w:ascii="仿宋" w:hAnsi="仿宋" w:eastAsia="仿宋" w:cs="仿宋"/>
          <w:color w:val="080808"/>
          <w:sz w:val="28"/>
          <w:szCs w:val="28"/>
        </w:rPr>
      </w:pPr>
      <w:r>
        <w:rPr>
          <w:rFonts w:hint="eastAsia" w:ascii="仿宋" w:hAnsi="仿宋" w:eastAsia="仿宋" w:cs="仿宋"/>
          <w:color w:val="080808"/>
          <w:sz w:val="28"/>
          <w:szCs w:val="28"/>
          <w:lang w:val="en-US" w:eastAsia="zh-CN"/>
        </w:rPr>
        <w:t>2</w:t>
      </w:r>
      <w:r>
        <w:rPr>
          <w:rFonts w:hint="eastAsia" w:ascii="仿宋" w:hAnsi="仿宋" w:eastAsia="仿宋" w:cs="仿宋"/>
          <w:color w:val="080808"/>
          <w:sz w:val="28"/>
          <w:szCs w:val="28"/>
        </w:rPr>
        <w:t>)参加和通过保险公估人的资格认证考试。</w:t>
      </w:r>
    </w:p>
    <w:p w14:paraId="7C4C51D2">
      <w:pPr>
        <w:widowControl/>
        <w:shd w:val="clear" w:color="auto" w:fill="FFFFFF"/>
        <w:adjustRightInd w:val="0"/>
        <w:snapToGrid w:val="0"/>
        <w:spacing w:line="360" w:lineRule="auto"/>
        <w:ind w:left="0" w:leftChars="0" w:firstLine="420" w:firstLineChars="150"/>
        <w:jc w:val="left"/>
        <w:rPr>
          <w:rFonts w:hint="eastAsia" w:ascii="仿宋" w:hAnsi="仿宋" w:eastAsia="仿宋" w:cs="仿宋"/>
          <w:color w:val="080808"/>
          <w:sz w:val="28"/>
          <w:szCs w:val="28"/>
        </w:rPr>
      </w:pPr>
      <w:r>
        <w:rPr>
          <w:rFonts w:hint="eastAsia" w:ascii="仿宋" w:hAnsi="仿宋" w:eastAsia="仿宋" w:cs="仿宋"/>
          <w:color w:val="080808"/>
          <w:sz w:val="28"/>
          <w:szCs w:val="28"/>
          <w:lang w:val="en-US" w:eastAsia="zh-CN"/>
        </w:rPr>
        <w:t>3</w:t>
      </w:r>
      <w:r>
        <w:rPr>
          <w:rFonts w:hint="eastAsia" w:ascii="仿宋" w:hAnsi="仿宋" w:eastAsia="仿宋" w:cs="仿宋"/>
          <w:color w:val="080808"/>
          <w:sz w:val="28"/>
          <w:szCs w:val="28"/>
        </w:rPr>
        <w:t>)持有保险公估人执业证书</w:t>
      </w:r>
      <w:r>
        <w:rPr>
          <w:rFonts w:hint="eastAsia" w:ascii="仿宋" w:hAnsi="仿宋" w:eastAsia="仿宋" w:cs="仿宋"/>
          <w:color w:val="080808"/>
          <w:sz w:val="28"/>
          <w:szCs w:val="28"/>
          <w:lang w:eastAsia="zh-CN"/>
        </w:rPr>
        <w:t>的</w:t>
      </w:r>
      <w:r>
        <w:rPr>
          <w:rFonts w:hint="eastAsia" w:ascii="仿宋" w:hAnsi="仿宋" w:eastAsia="仿宋" w:cs="仿宋"/>
          <w:color w:val="080808"/>
          <w:sz w:val="28"/>
          <w:szCs w:val="28"/>
          <w:lang w:val="en-US" w:eastAsia="zh-CN"/>
        </w:rPr>
        <w:t>优先</w:t>
      </w:r>
      <w:r>
        <w:rPr>
          <w:rFonts w:hint="eastAsia" w:ascii="仿宋" w:hAnsi="仿宋" w:eastAsia="仿宋" w:cs="仿宋"/>
          <w:color w:val="080808"/>
          <w:sz w:val="28"/>
          <w:szCs w:val="28"/>
        </w:rPr>
        <w:t>。</w:t>
      </w:r>
    </w:p>
    <w:p w14:paraId="04542322">
      <w:pPr>
        <w:widowControl/>
        <w:shd w:val="clear" w:color="auto" w:fill="FFFFFF"/>
        <w:adjustRightInd w:val="0"/>
        <w:snapToGrid w:val="0"/>
        <w:spacing w:line="360" w:lineRule="auto"/>
        <w:jc w:val="left"/>
        <w:rPr>
          <w:rFonts w:hint="eastAsia" w:ascii="仿宋" w:hAnsi="仿宋" w:eastAsia="仿宋" w:cs="仿宋"/>
          <w:sz w:val="28"/>
          <w:szCs w:val="28"/>
          <w:lang w:eastAsia="zh-CN"/>
        </w:rPr>
      </w:pPr>
      <w:r>
        <w:rPr>
          <w:rFonts w:hint="eastAsia" w:ascii="仿宋" w:hAnsi="仿宋" w:eastAsia="仿宋" w:cs="仿宋"/>
          <w:sz w:val="28"/>
          <w:szCs w:val="28"/>
        </w:rPr>
        <w:t>（三）招聘人数：</w:t>
      </w:r>
      <w:r>
        <w:rPr>
          <w:rFonts w:hint="eastAsia" w:ascii="仿宋" w:hAnsi="仿宋" w:eastAsia="仿宋" w:cs="仿宋"/>
          <w:sz w:val="28"/>
          <w:szCs w:val="28"/>
          <w:lang w:val="en-US" w:eastAsia="zh-CN"/>
        </w:rPr>
        <w:t>4</w:t>
      </w:r>
      <w:r>
        <w:rPr>
          <w:rFonts w:hint="eastAsia" w:ascii="仿宋" w:hAnsi="仿宋" w:eastAsia="仿宋" w:cs="仿宋"/>
          <w:sz w:val="28"/>
          <w:szCs w:val="28"/>
        </w:rPr>
        <w:t>人</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河北2人/山东济南2人</w:t>
      </w:r>
      <w:r>
        <w:rPr>
          <w:rFonts w:hint="eastAsia" w:ascii="仿宋" w:hAnsi="仿宋" w:eastAsia="仿宋" w:cs="仿宋"/>
          <w:sz w:val="28"/>
          <w:szCs w:val="28"/>
          <w:lang w:eastAsia="zh-CN"/>
        </w:rPr>
        <w:t>）</w:t>
      </w:r>
    </w:p>
    <w:p w14:paraId="771CE8F1">
      <w:pPr>
        <w:widowControl/>
        <w:shd w:val="clear" w:color="auto" w:fill="FFFFFF"/>
        <w:adjustRightInd w:val="0"/>
        <w:snapToGrid w:val="0"/>
        <w:spacing w:line="360" w:lineRule="auto"/>
        <w:jc w:val="left"/>
        <w:rPr>
          <w:rFonts w:hint="eastAsia" w:ascii="仿宋" w:hAnsi="仿宋" w:eastAsia="仿宋" w:cs="仿宋"/>
          <w:sz w:val="28"/>
          <w:szCs w:val="28"/>
        </w:rPr>
      </w:pPr>
      <w:r>
        <w:rPr>
          <w:rFonts w:hint="eastAsia" w:ascii="仿宋" w:hAnsi="仿宋" w:eastAsia="仿宋" w:cs="仿宋"/>
          <w:sz w:val="28"/>
          <w:szCs w:val="28"/>
        </w:rPr>
        <w:t>（四）</w:t>
      </w:r>
      <w:r>
        <w:rPr>
          <w:rFonts w:hint="eastAsia" w:ascii="仿宋" w:hAnsi="仿宋" w:eastAsia="仿宋" w:cs="仿宋"/>
          <w:sz w:val="28"/>
          <w:szCs w:val="28"/>
          <w:lang w:val="en-US" w:eastAsia="zh-CN"/>
        </w:rPr>
        <w:t>实习</w:t>
      </w:r>
      <w:r>
        <w:rPr>
          <w:rFonts w:hint="eastAsia" w:ascii="仿宋" w:hAnsi="仿宋" w:eastAsia="仿宋" w:cs="仿宋"/>
          <w:sz w:val="28"/>
          <w:szCs w:val="28"/>
        </w:rPr>
        <w:t>薪资待遇：</w:t>
      </w:r>
      <w:r>
        <w:rPr>
          <w:rFonts w:hint="eastAsia" w:ascii="仿宋" w:hAnsi="仿宋" w:eastAsia="仿宋" w:cs="仿宋"/>
          <w:sz w:val="28"/>
          <w:szCs w:val="28"/>
          <w:lang w:val="en-US" w:eastAsia="zh-CN"/>
        </w:rPr>
        <w:t>25</w:t>
      </w:r>
      <w:r>
        <w:rPr>
          <w:rFonts w:hint="eastAsia" w:ascii="仿宋" w:hAnsi="仿宋" w:eastAsia="仿宋" w:cs="仿宋"/>
          <w:sz w:val="28"/>
          <w:szCs w:val="28"/>
        </w:rPr>
        <w:t>00元/月</w:t>
      </w:r>
    </w:p>
    <w:p w14:paraId="51DCDAD3">
      <w:pPr>
        <w:widowControl/>
        <w:shd w:val="clear" w:color="auto" w:fill="FFFFFF"/>
        <w:adjustRightInd w:val="0"/>
        <w:snapToGrid w:val="0"/>
        <w:spacing w:line="360" w:lineRule="auto"/>
        <w:jc w:val="left"/>
        <w:rPr>
          <w:rFonts w:hint="eastAsia" w:ascii="仿宋" w:hAnsi="仿宋" w:eastAsia="仿宋" w:cs="仿宋"/>
          <w:sz w:val="28"/>
          <w:szCs w:val="28"/>
        </w:rPr>
      </w:pPr>
    </w:p>
    <w:p w14:paraId="3C673948">
      <w:pPr>
        <w:widowControl/>
        <w:shd w:val="clear" w:color="auto" w:fill="FFFFFF"/>
        <w:adjustRightInd w:val="0"/>
        <w:snapToGrid w:val="0"/>
        <w:spacing w:line="360" w:lineRule="auto"/>
        <w:jc w:val="left"/>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岗位二：系统平台维护员</w:t>
      </w:r>
    </w:p>
    <w:p w14:paraId="5D47E52F">
      <w:pPr>
        <w:widowControl/>
        <w:numPr>
          <w:ilvl w:val="0"/>
          <w:numId w:val="2"/>
        </w:numPr>
        <w:shd w:val="clear" w:color="auto" w:fill="FFFFFF"/>
        <w:adjustRightInd w:val="0"/>
        <w:snapToGrid w:val="0"/>
        <w:spacing w:line="360" w:lineRule="auto"/>
        <w:jc w:val="left"/>
        <w:rPr>
          <w:rFonts w:hint="eastAsia" w:ascii="仿宋" w:hAnsi="仿宋" w:eastAsia="仿宋" w:cs="仿宋"/>
          <w:color w:val="333333"/>
          <w:sz w:val="30"/>
          <w:szCs w:val="30"/>
        </w:rPr>
      </w:pPr>
      <w:r>
        <w:rPr>
          <w:rFonts w:hint="eastAsia" w:ascii="仿宋" w:hAnsi="仿宋" w:eastAsia="仿宋" w:cs="仿宋"/>
          <w:color w:val="333333"/>
          <w:sz w:val="30"/>
          <w:szCs w:val="30"/>
        </w:rPr>
        <w:t>岗位职责：</w:t>
      </w:r>
    </w:p>
    <w:p w14:paraId="06FBF99C">
      <w:pPr>
        <w:widowControl/>
        <w:numPr>
          <w:ilvl w:val="0"/>
          <w:numId w:val="0"/>
        </w:numPr>
        <w:shd w:val="clear" w:color="auto" w:fill="FFFFFF"/>
        <w:adjustRightInd w:val="0"/>
        <w:snapToGrid w:val="0"/>
        <w:spacing w:line="360" w:lineRule="auto"/>
        <w:ind w:left="5" w:leftChars="0" w:firstLine="415" w:firstLineChars="0"/>
        <w:jc w:val="left"/>
        <w:rPr>
          <w:rFonts w:hint="eastAsia" w:ascii="仿宋" w:hAnsi="仿宋" w:eastAsia="仿宋" w:cs="仿宋"/>
          <w:color w:val="333333"/>
          <w:sz w:val="28"/>
          <w:szCs w:val="28"/>
          <w:lang w:val="en-US" w:eastAsia="zh-CN"/>
        </w:rPr>
      </w:pPr>
      <w:r>
        <w:rPr>
          <w:rFonts w:hint="default" w:ascii="仿宋" w:hAnsi="仿宋" w:eastAsia="仿宋" w:cs="仿宋"/>
          <w:color w:val="333333"/>
          <w:kern w:val="2"/>
          <w:sz w:val="28"/>
          <w:szCs w:val="28"/>
          <w:lang w:val="en-US" w:eastAsia="zh-CN" w:bidi="ar-SA"/>
        </w:rPr>
        <w:t>1)</w:t>
      </w:r>
      <w:r>
        <w:rPr>
          <w:rFonts w:hint="eastAsia" w:ascii="仿宋" w:hAnsi="仿宋" w:eastAsia="仿宋" w:cs="仿宋"/>
          <w:color w:val="333333"/>
          <w:sz w:val="28"/>
          <w:szCs w:val="28"/>
          <w:lang w:val="en-US" w:eastAsia="zh-CN"/>
        </w:rPr>
        <w:t>根据保司提供的案源，在平台进行案件发布；</w:t>
      </w:r>
    </w:p>
    <w:p w14:paraId="652293A9">
      <w:pPr>
        <w:widowControl/>
        <w:numPr>
          <w:ilvl w:val="0"/>
          <w:numId w:val="0"/>
        </w:numPr>
        <w:shd w:val="clear" w:color="auto" w:fill="FFFFFF"/>
        <w:adjustRightInd w:val="0"/>
        <w:snapToGrid w:val="0"/>
        <w:spacing w:line="360" w:lineRule="auto"/>
        <w:ind w:left="5" w:leftChars="0" w:firstLine="415" w:firstLineChars="0"/>
        <w:jc w:val="left"/>
        <w:rPr>
          <w:rFonts w:hint="default" w:ascii="仿宋" w:hAnsi="仿宋" w:eastAsia="仿宋" w:cs="仿宋"/>
          <w:color w:val="333333"/>
          <w:sz w:val="28"/>
          <w:szCs w:val="28"/>
          <w:lang w:val="en-US" w:eastAsia="zh-CN"/>
        </w:rPr>
      </w:pPr>
      <w:r>
        <w:rPr>
          <w:rFonts w:hint="default" w:ascii="仿宋" w:hAnsi="仿宋" w:eastAsia="仿宋" w:cs="仿宋"/>
          <w:color w:val="333333"/>
          <w:kern w:val="2"/>
          <w:sz w:val="28"/>
          <w:szCs w:val="28"/>
          <w:lang w:val="en-US" w:eastAsia="zh-CN" w:bidi="ar-SA"/>
        </w:rPr>
        <w:t>2)</w:t>
      </w:r>
      <w:r>
        <w:rPr>
          <w:rFonts w:hint="eastAsia" w:ascii="仿宋" w:hAnsi="仿宋" w:eastAsia="仿宋" w:cs="仿宋"/>
          <w:color w:val="333333"/>
          <w:sz w:val="28"/>
          <w:szCs w:val="28"/>
          <w:lang w:val="en-US" w:eastAsia="zh-CN"/>
        </w:rPr>
        <w:t>跟进案件进展，督促相关人员完成案件流程；</w:t>
      </w:r>
    </w:p>
    <w:p w14:paraId="7180F82C">
      <w:pPr>
        <w:widowControl/>
        <w:numPr>
          <w:ilvl w:val="0"/>
          <w:numId w:val="0"/>
        </w:numPr>
        <w:shd w:val="clear" w:color="auto" w:fill="FFFFFF"/>
        <w:adjustRightInd w:val="0"/>
        <w:snapToGrid w:val="0"/>
        <w:spacing w:line="360" w:lineRule="auto"/>
        <w:ind w:left="5" w:leftChars="0" w:firstLine="415" w:firstLineChars="0"/>
        <w:jc w:val="left"/>
        <w:rPr>
          <w:rFonts w:hint="default" w:ascii="仿宋" w:hAnsi="仿宋" w:eastAsia="仿宋" w:cs="仿宋"/>
          <w:color w:val="333333"/>
          <w:sz w:val="28"/>
          <w:szCs w:val="28"/>
          <w:lang w:val="en-US" w:eastAsia="zh-CN"/>
        </w:rPr>
      </w:pPr>
      <w:r>
        <w:rPr>
          <w:rFonts w:hint="default" w:ascii="仿宋" w:hAnsi="仿宋" w:eastAsia="仿宋" w:cs="仿宋"/>
          <w:color w:val="333333"/>
          <w:kern w:val="2"/>
          <w:sz w:val="28"/>
          <w:szCs w:val="28"/>
          <w:lang w:val="en-US" w:eastAsia="zh-CN" w:bidi="ar-SA"/>
        </w:rPr>
        <w:t>3)</w:t>
      </w:r>
      <w:r>
        <w:rPr>
          <w:rFonts w:hint="eastAsia" w:ascii="仿宋" w:hAnsi="仿宋" w:eastAsia="仿宋" w:cs="仿宋"/>
          <w:color w:val="333333"/>
          <w:sz w:val="28"/>
          <w:szCs w:val="28"/>
          <w:lang w:val="en-US" w:eastAsia="zh-CN"/>
        </w:rPr>
        <w:t>督促并跟进案件报告的上传、审核、定稿及开票申请流程；</w:t>
      </w:r>
    </w:p>
    <w:p w14:paraId="3EC46E09">
      <w:pPr>
        <w:widowControl/>
        <w:numPr>
          <w:ilvl w:val="0"/>
          <w:numId w:val="0"/>
        </w:numPr>
        <w:shd w:val="clear" w:color="auto" w:fill="FFFFFF"/>
        <w:adjustRightInd w:val="0"/>
        <w:snapToGrid w:val="0"/>
        <w:spacing w:line="360" w:lineRule="auto"/>
        <w:ind w:left="5" w:leftChars="0" w:firstLine="415" w:firstLineChars="0"/>
        <w:jc w:val="left"/>
        <w:rPr>
          <w:rFonts w:hint="default" w:ascii="仿宋" w:hAnsi="仿宋" w:eastAsia="仿宋" w:cs="仿宋"/>
          <w:color w:val="333333"/>
          <w:sz w:val="28"/>
          <w:szCs w:val="28"/>
          <w:lang w:val="en-US" w:eastAsia="zh-CN"/>
        </w:rPr>
      </w:pPr>
      <w:r>
        <w:rPr>
          <w:rFonts w:hint="eastAsia" w:ascii="仿宋" w:hAnsi="仿宋" w:eastAsia="仿宋" w:cs="仿宋"/>
          <w:color w:val="333333"/>
          <w:kern w:val="2"/>
          <w:sz w:val="28"/>
          <w:szCs w:val="28"/>
          <w:lang w:val="en-US" w:eastAsia="zh-CN" w:bidi="ar-SA"/>
        </w:rPr>
        <w:t>4</w:t>
      </w:r>
      <w:r>
        <w:rPr>
          <w:rFonts w:hint="default" w:ascii="仿宋" w:hAnsi="仿宋" w:eastAsia="仿宋" w:cs="仿宋"/>
          <w:color w:val="333333"/>
          <w:kern w:val="2"/>
          <w:sz w:val="28"/>
          <w:szCs w:val="28"/>
          <w:lang w:val="en-US" w:eastAsia="zh-CN" w:bidi="ar-SA"/>
        </w:rPr>
        <w:t>)</w:t>
      </w:r>
      <w:r>
        <w:rPr>
          <w:rFonts w:hint="eastAsia" w:ascii="仿宋" w:hAnsi="仿宋" w:eastAsia="仿宋" w:cs="仿宋"/>
          <w:color w:val="333333"/>
          <w:sz w:val="28"/>
          <w:szCs w:val="28"/>
          <w:lang w:val="en-US" w:eastAsia="zh-CN"/>
        </w:rPr>
        <w:t>确保保司收到发票和公估报告后提交OA，并跟进流转案件结算；</w:t>
      </w:r>
    </w:p>
    <w:p w14:paraId="7F425776">
      <w:pPr>
        <w:widowControl/>
        <w:numPr>
          <w:ilvl w:val="0"/>
          <w:numId w:val="0"/>
        </w:numPr>
        <w:shd w:val="clear" w:color="auto" w:fill="FFFFFF"/>
        <w:adjustRightInd w:val="0"/>
        <w:snapToGrid w:val="0"/>
        <w:spacing w:line="360" w:lineRule="auto"/>
        <w:ind w:left="5" w:leftChars="0" w:firstLine="415" w:firstLineChars="0"/>
        <w:jc w:val="left"/>
        <w:rPr>
          <w:rFonts w:hint="eastAsia" w:ascii="仿宋" w:hAnsi="仿宋" w:eastAsia="仿宋" w:cs="仿宋"/>
          <w:color w:val="333333"/>
          <w:sz w:val="28"/>
          <w:szCs w:val="28"/>
          <w:lang w:val="en-US" w:eastAsia="zh-CN"/>
        </w:rPr>
      </w:pPr>
      <w:r>
        <w:rPr>
          <w:rFonts w:hint="eastAsia" w:ascii="仿宋" w:hAnsi="仿宋" w:eastAsia="仿宋" w:cs="仿宋"/>
          <w:color w:val="333333"/>
          <w:kern w:val="2"/>
          <w:sz w:val="28"/>
          <w:szCs w:val="28"/>
          <w:lang w:val="en-US" w:eastAsia="zh-CN" w:bidi="ar-SA"/>
        </w:rPr>
        <w:t>5</w:t>
      </w:r>
      <w:r>
        <w:rPr>
          <w:rFonts w:hint="default" w:ascii="仿宋" w:hAnsi="仿宋" w:eastAsia="仿宋" w:cs="仿宋"/>
          <w:color w:val="333333"/>
          <w:kern w:val="2"/>
          <w:sz w:val="28"/>
          <w:szCs w:val="28"/>
          <w:lang w:val="en-US" w:eastAsia="zh-CN" w:bidi="ar-SA"/>
        </w:rPr>
        <w:t>)</w:t>
      </w:r>
      <w:r>
        <w:rPr>
          <w:rFonts w:hint="eastAsia" w:ascii="仿宋" w:hAnsi="仿宋" w:eastAsia="仿宋" w:cs="仿宋"/>
          <w:color w:val="333333"/>
          <w:sz w:val="28"/>
          <w:szCs w:val="28"/>
          <w:lang w:val="en-US" w:eastAsia="zh-CN"/>
        </w:rPr>
        <w:t>根据每月保司提供的结算清单与公估公司进行费用结算；</w:t>
      </w:r>
    </w:p>
    <w:p w14:paraId="021214E8">
      <w:pPr>
        <w:widowControl/>
        <w:numPr>
          <w:ilvl w:val="0"/>
          <w:numId w:val="0"/>
        </w:numPr>
        <w:shd w:val="clear" w:color="auto" w:fill="FFFFFF"/>
        <w:adjustRightInd w:val="0"/>
        <w:snapToGrid w:val="0"/>
        <w:spacing w:line="360" w:lineRule="auto"/>
        <w:ind w:left="5" w:leftChars="0" w:firstLine="415" w:firstLineChars="0"/>
        <w:jc w:val="left"/>
        <w:rPr>
          <w:rFonts w:hint="default" w:ascii="仿宋" w:hAnsi="仿宋" w:eastAsia="仿宋" w:cs="仿宋"/>
          <w:color w:val="333333"/>
          <w:sz w:val="28"/>
          <w:szCs w:val="28"/>
          <w:lang w:val="en-US" w:eastAsia="zh-CN"/>
        </w:rPr>
      </w:pPr>
      <w:r>
        <w:rPr>
          <w:rFonts w:hint="eastAsia" w:ascii="仿宋" w:hAnsi="仿宋" w:eastAsia="仿宋" w:cs="仿宋"/>
          <w:color w:val="333333"/>
          <w:sz w:val="28"/>
          <w:szCs w:val="28"/>
          <w:lang w:val="en-US" w:eastAsia="zh-CN"/>
        </w:rPr>
        <w:t>6)与保司及公估公司保持良好的关系。</w:t>
      </w:r>
    </w:p>
    <w:p w14:paraId="20228E68">
      <w:pPr>
        <w:widowControl/>
        <w:shd w:val="clear" w:color="auto" w:fill="FFFFFF"/>
        <w:adjustRightInd w:val="0"/>
        <w:snapToGrid w:val="0"/>
        <w:spacing w:line="360" w:lineRule="auto"/>
        <w:jc w:val="left"/>
        <w:rPr>
          <w:rFonts w:hint="eastAsia" w:ascii="仿宋" w:hAnsi="仿宋" w:eastAsia="仿宋" w:cs="仿宋"/>
          <w:color w:val="080808"/>
          <w:sz w:val="28"/>
          <w:szCs w:val="28"/>
        </w:rPr>
      </w:pPr>
      <w:r>
        <w:rPr>
          <w:rFonts w:hint="eastAsia" w:ascii="仿宋" w:hAnsi="仿宋" w:eastAsia="仿宋" w:cs="仿宋"/>
          <w:color w:val="080808"/>
          <w:sz w:val="28"/>
          <w:szCs w:val="28"/>
        </w:rPr>
        <w:t>（二）岗位要求：</w:t>
      </w:r>
    </w:p>
    <w:p w14:paraId="0458A6AE">
      <w:pPr>
        <w:widowControl/>
        <w:numPr>
          <w:ilvl w:val="0"/>
          <w:numId w:val="0"/>
        </w:numPr>
        <w:shd w:val="clear" w:color="auto" w:fill="FFFFFF"/>
        <w:adjustRightInd w:val="0"/>
        <w:snapToGrid w:val="0"/>
        <w:spacing w:line="360" w:lineRule="auto"/>
        <w:ind w:left="0" w:leftChars="0" w:firstLine="420" w:firstLineChars="0"/>
        <w:jc w:val="left"/>
        <w:rPr>
          <w:rFonts w:hint="default" w:ascii="仿宋" w:hAnsi="仿宋" w:eastAsia="仿宋" w:cs="仿宋"/>
          <w:color w:val="333333"/>
          <w:sz w:val="28"/>
          <w:szCs w:val="28"/>
          <w:lang w:val="en-US" w:eastAsia="zh-CN"/>
        </w:rPr>
      </w:pPr>
      <w:r>
        <w:rPr>
          <w:rFonts w:hint="eastAsia" w:ascii="仿宋" w:hAnsi="仿宋" w:eastAsia="仿宋" w:cs="仿宋"/>
          <w:color w:val="333333"/>
          <w:kern w:val="2"/>
          <w:sz w:val="28"/>
          <w:szCs w:val="28"/>
          <w:lang w:val="en-US" w:eastAsia="zh-CN" w:bidi="ar-SA"/>
        </w:rPr>
        <w:t>1</w:t>
      </w:r>
      <w:r>
        <w:rPr>
          <w:rFonts w:hint="default" w:ascii="仿宋" w:hAnsi="仿宋" w:eastAsia="仿宋" w:cs="仿宋"/>
          <w:color w:val="333333"/>
          <w:kern w:val="2"/>
          <w:sz w:val="28"/>
          <w:szCs w:val="28"/>
          <w:lang w:val="en-US" w:eastAsia="zh-CN" w:bidi="ar-SA"/>
        </w:rPr>
        <w:t>)</w:t>
      </w:r>
      <w:r>
        <w:rPr>
          <w:rFonts w:hint="eastAsia" w:ascii="仿宋" w:hAnsi="仿宋" w:eastAsia="仿宋" w:cs="仿宋"/>
          <w:color w:val="333333"/>
          <w:sz w:val="28"/>
          <w:szCs w:val="28"/>
          <w:lang w:val="en-US" w:eastAsia="zh-CN"/>
        </w:rPr>
        <w:t>熟悉掌握各种办公软件功能</w:t>
      </w:r>
    </w:p>
    <w:p w14:paraId="12856BC5">
      <w:pPr>
        <w:widowControl/>
        <w:numPr>
          <w:ilvl w:val="0"/>
          <w:numId w:val="0"/>
        </w:numPr>
        <w:shd w:val="clear" w:color="auto" w:fill="FFFFFF"/>
        <w:adjustRightInd w:val="0"/>
        <w:snapToGrid w:val="0"/>
        <w:spacing w:line="360" w:lineRule="auto"/>
        <w:ind w:left="0" w:leftChars="0" w:firstLine="420" w:firstLineChars="0"/>
        <w:jc w:val="left"/>
        <w:rPr>
          <w:rFonts w:hint="default" w:ascii="仿宋" w:hAnsi="仿宋" w:eastAsia="仿宋" w:cs="仿宋"/>
          <w:color w:val="333333"/>
          <w:sz w:val="28"/>
          <w:szCs w:val="28"/>
          <w:lang w:val="en-US" w:eastAsia="zh-CN"/>
        </w:rPr>
      </w:pPr>
      <w:r>
        <w:rPr>
          <w:rFonts w:hint="eastAsia" w:ascii="仿宋" w:hAnsi="仿宋" w:eastAsia="仿宋" w:cs="仿宋"/>
          <w:color w:val="333333"/>
          <w:kern w:val="2"/>
          <w:sz w:val="28"/>
          <w:szCs w:val="28"/>
          <w:lang w:val="en-US" w:eastAsia="zh-CN" w:bidi="ar-SA"/>
        </w:rPr>
        <w:t>2</w:t>
      </w:r>
      <w:r>
        <w:rPr>
          <w:rFonts w:hint="default" w:ascii="仿宋" w:hAnsi="仿宋" w:eastAsia="仿宋" w:cs="仿宋"/>
          <w:color w:val="333333"/>
          <w:kern w:val="2"/>
          <w:sz w:val="28"/>
          <w:szCs w:val="28"/>
          <w:lang w:val="en-US" w:eastAsia="zh-CN" w:bidi="ar-SA"/>
        </w:rPr>
        <w:t>)</w:t>
      </w:r>
      <w:r>
        <w:rPr>
          <w:rFonts w:hint="eastAsia" w:ascii="仿宋" w:hAnsi="仿宋" w:eastAsia="仿宋" w:cs="仿宋"/>
          <w:color w:val="333333"/>
          <w:sz w:val="28"/>
          <w:szCs w:val="28"/>
          <w:lang w:val="en-US" w:eastAsia="zh-CN"/>
        </w:rPr>
        <w:t xml:space="preserve">具有良好的沟通能力、协调能力及问题分析处理能力 </w:t>
      </w:r>
    </w:p>
    <w:p w14:paraId="71AC56F2">
      <w:pPr>
        <w:widowControl/>
        <w:shd w:val="clear" w:color="auto" w:fill="FFFFFF"/>
        <w:adjustRightInd w:val="0"/>
        <w:snapToGrid w:val="0"/>
        <w:spacing w:line="360" w:lineRule="auto"/>
        <w:jc w:val="left"/>
        <w:rPr>
          <w:rFonts w:hint="eastAsia" w:ascii="仿宋" w:hAnsi="仿宋" w:eastAsia="仿宋" w:cs="仿宋"/>
          <w:color w:val="auto"/>
          <w:sz w:val="28"/>
          <w:szCs w:val="28"/>
        </w:rPr>
      </w:pPr>
      <w:r>
        <w:rPr>
          <w:rFonts w:hint="eastAsia" w:ascii="仿宋" w:hAnsi="仿宋" w:eastAsia="仿宋" w:cs="仿宋"/>
          <w:color w:val="auto"/>
          <w:sz w:val="28"/>
          <w:szCs w:val="28"/>
        </w:rPr>
        <w:t>（三）招聘人数：2人</w:t>
      </w:r>
    </w:p>
    <w:p w14:paraId="08044FDB">
      <w:pPr>
        <w:widowControl/>
        <w:shd w:val="clear" w:color="auto" w:fill="FFFFFF"/>
        <w:adjustRightInd w:val="0"/>
        <w:snapToGrid w:val="0"/>
        <w:spacing w:line="360" w:lineRule="auto"/>
        <w:jc w:val="left"/>
        <w:rPr>
          <w:rFonts w:hint="eastAsia" w:ascii="仿宋" w:hAnsi="仿宋" w:eastAsia="仿宋" w:cs="仿宋"/>
          <w:color w:val="auto"/>
          <w:sz w:val="28"/>
          <w:szCs w:val="28"/>
        </w:rPr>
      </w:pPr>
      <w:r>
        <w:rPr>
          <w:rFonts w:hint="eastAsia" w:ascii="仿宋" w:hAnsi="仿宋" w:eastAsia="仿宋" w:cs="仿宋"/>
          <w:color w:val="auto"/>
          <w:sz w:val="28"/>
          <w:szCs w:val="28"/>
        </w:rPr>
        <w:t>（四）</w:t>
      </w:r>
      <w:r>
        <w:rPr>
          <w:rFonts w:hint="eastAsia" w:ascii="仿宋" w:hAnsi="仿宋" w:eastAsia="仿宋" w:cs="仿宋"/>
          <w:sz w:val="28"/>
          <w:szCs w:val="28"/>
          <w:lang w:val="en-US" w:eastAsia="zh-CN"/>
        </w:rPr>
        <w:t>实习</w:t>
      </w:r>
      <w:r>
        <w:rPr>
          <w:rFonts w:hint="eastAsia" w:ascii="仿宋" w:hAnsi="仿宋" w:eastAsia="仿宋" w:cs="仿宋"/>
          <w:color w:val="auto"/>
          <w:sz w:val="28"/>
          <w:szCs w:val="28"/>
        </w:rPr>
        <w:t>薪资待遇：</w:t>
      </w:r>
      <w:r>
        <w:rPr>
          <w:rFonts w:hint="eastAsia" w:ascii="仿宋" w:hAnsi="仿宋" w:eastAsia="仿宋" w:cs="仿宋"/>
          <w:color w:val="auto"/>
          <w:sz w:val="28"/>
          <w:szCs w:val="28"/>
          <w:lang w:val="en-US" w:eastAsia="zh-CN"/>
        </w:rPr>
        <w:t>25</w:t>
      </w:r>
      <w:r>
        <w:rPr>
          <w:rFonts w:hint="eastAsia" w:ascii="仿宋" w:hAnsi="仿宋" w:eastAsia="仿宋" w:cs="仿宋"/>
          <w:color w:val="auto"/>
          <w:sz w:val="28"/>
          <w:szCs w:val="28"/>
        </w:rPr>
        <w:t>00元/月</w:t>
      </w:r>
    </w:p>
    <w:p w14:paraId="511C7F52">
      <w:pPr>
        <w:widowControl/>
        <w:numPr>
          <w:ilvl w:val="0"/>
          <w:numId w:val="0"/>
        </w:numPr>
        <w:shd w:val="clear" w:color="auto" w:fill="FFFFFF"/>
        <w:adjustRightInd w:val="0"/>
        <w:snapToGrid w:val="0"/>
        <w:spacing w:line="360" w:lineRule="auto"/>
        <w:jc w:val="left"/>
        <w:rPr>
          <w:rFonts w:hint="eastAsia" w:ascii="仿宋" w:hAnsi="仿宋" w:eastAsia="仿宋" w:cs="仿宋"/>
          <w:b/>
          <w:bCs/>
          <w:sz w:val="28"/>
          <w:szCs w:val="28"/>
          <w:lang w:val="en-US" w:eastAsia="zh-CN"/>
        </w:rPr>
      </w:pPr>
    </w:p>
    <w:p w14:paraId="15480B24">
      <w:pPr>
        <w:widowControl/>
        <w:numPr>
          <w:ilvl w:val="0"/>
          <w:numId w:val="0"/>
        </w:numPr>
        <w:shd w:val="clear" w:color="auto" w:fill="FFFFFF"/>
        <w:adjustRightInd w:val="0"/>
        <w:snapToGrid w:val="0"/>
        <w:spacing w:line="360" w:lineRule="auto"/>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3.内勤</w:t>
      </w:r>
    </w:p>
    <w:p w14:paraId="1CF8DA77">
      <w:pPr>
        <w:widowControl/>
        <w:numPr>
          <w:ilvl w:val="0"/>
          <w:numId w:val="0"/>
        </w:numPr>
        <w:shd w:val="clear" w:color="auto" w:fill="FFFFFF"/>
        <w:adjustRightInd w:val="0"/>
        <w:snapToGrid w:val="0"/>
        <w:spacing w:line="360" w:lineRule="auto"/>
        <w:jc w:val="left"/>
        <w:rPr>
          <w:rFonts w:hint="eastAsia" w:ascii="仿宋" w:hAnsi="仿宋" w:eastAsia="仿宋" w:cs="仿宋"/>
          <w:b/>
          <w:bCs/>
          <w:color w:val="333333"/>
          <w:sz w:val="28"/>
          <w:szCs w:val="28"/>
          <w:lang w:val="en-US" w:eastAsia="zh-CN"/>
        </w:rPr>
      </w:pPr>
      <w:r>
        <w:rPr>
          <w:rFonts w:hint="eastAsia" w:ascii="仿宋" w:hAnsi="仿宋" w:eastAsia="仿宋" w:cs="仿宋"/>
          <w:b/>
          <w:bCs/>
          <w:color w:val="333333"/>
          <w:sz w:val="28"/>
          <w:szCs w:val="28"/>
          <w:lang w:val="en-US" w:eastAsia="zh-CN"/>
        </w:rPr>
        <w:t>岗位一：综合内勤</w:t>
      </w:r>
    </w:p>
    <w:p w14:paraId="2DA80087">
      <w:pPr>
        <w:widowControl/>
        <w:numPr>
          <w:ilvl w:val="0"/>
          <w:numId w:val="0"/>
        </w:numPr>
        <w:shd w:val="clear" w:color="auto" w:fill="FFFFFF"/>
        <w:adjustRightInd w:val="0"/>
        <w:snapToGrid w:val="0"/>
        <w:spacing w:line="360" w:lineRule="auto"/>
        <w:jc w:val="left"/>
        <w:rPr>
          <w:rFonts w:hint="eastAsia" w:ascii="仿宋" w:hAnsi="仿宋" w:eastAsia="仿宋" w:cs="仿宋"/>
          <w:color w:val="333333"/>
          <w:sz w:val="28"/>
          <w:szCs w:val="28"/>
        </w:rPr>
      </w:pPr>
      <w:r>
        <w:rPr>
          <w:rFonts w:hint="eastAsia" w:ascii="仿宋" w:hAnsi="仿宋" w:eastAsia="仿宋" w:cs="仿宋"/>
          <w:color w:val="333333"/>
          <w:sz w:val="28"/>
          <w:szCs w:val="28"/>
        </w:rPr>
        <w:t>（一）岗位职责：</w:t>
      </w:r>
    </w:p>
    <w:p w14:paraId="3C77F1A2">
      <w:pPr>
        <w:widowControl/>
        <w:numPr>
          <w:ilvl w:val="0"/>
          <w:numId w:val="0"/>
        </w:numPr>
        <w:shd w:val="clear" w:color="auto" w:fill="FFFFFF"/>
        <w:adjustRightInd w:val="0"/>
        <w:snapToGrid w:val="0"/>
        <w:spacing w:line="360" w:lineRule="auto"/>
        <w:ind w:firstLine="280" w:firstLineChars="1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1)文件资料管理；</w:t>
      </w:r>
    </w:p>
    <w:p w14:paraId="3429F4EE">
      <w:pPr>
        <w:widowControl/>
        <w:numPr>
          <w:ilvl w:val="0"/>
          <w:numId w:val="0"/>
        </w:numPr>
        <w:shd w:val="clear" w:color="auto" w:fill="FFFFFF"/>
        <w:adjustRightInd w:val="0"/>
        <w:snapToGrid w:val="0"/>
        <w:spacing w:line="360" w:lineRule="auto"/>
        <w:ind w:firstLine="280" w:firstLineChars="100"/>
        <w:jc w:val="left"/>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2)数据统计与报表制作；</w:t>
      </w:r>
    </w:p>
    <w:p w14:paraId="7550E350">
      <w:pPr>
        <w:widowControl/>
        <w:numPr>
          <w:ilvl w:val="0"/>
          <w:numId w:val="0"/>
        </w:numPr>
        <w:shd w:val="clear" w:color="auto" w:fill="FFFFFF"/>
        <w:adjustRightInd w:val="0"/>
        <w:snapToGrid w:val="0"/>
        <w:spacing w:line="360" w:lineRule="auto"/>
        <w:ind w:firstLine="280" w:firstLineChars="1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3)行政事务处理（办公用品的采购、发放和管理）；</w:t>
      </w:r>
    </w:p>
    <w:p w14:paraId="551E1E90">
      <w:pPr>
        <w:widowControl/>
        <w:numPr>
          <w:ilvl w:val="0"/>
          <w:numId w:val="0"/>
        </w:numPr>
        <w:shd w:val="clear" w:color="auto" w:fill="FFFFFF"/>
        <w:adjustRightInd w:val="0"/>
        <w:snapToGrid w:val="0"/>
        <w:spacing w:line="360" w:lineRule="auto"/>
        <w:ind w:firstLine="280" w:firstLineChars="1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4)固定资产盘点和库存统计；</w:t>
      </w:r>
    </w:p>
    <w:p w14:paraId="341ECC87">
      <w:pPr>
        <w:widowControl/>
        <w:numPr>
          <w:ilvl w:val="0"/>
          <w:numId w:val="0"/>
        </w:numPr>
        <w:shd w:val="clear" w:color="auto" w:fill="FFFFFF"/>
        <w:adjustRightInd w:val="0"/>
        <w:snapToGrid w:val="0"/>
        <w:spacing w:line="360" w:lineRule="auto"/>
        <w:ind w:firstLine="280" w:firstLineChars="1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5)与各部门保持密切沟通，及时了解工作需求，提供优质的内勤服务。</w:t>
      </w:r>
    </w:p>
    <w:p w14:paraId="5E208BD7">
      <w:pPr>
        <w:widowControl/>
        <w:shd w:val="clear" w:color="auto" w:fill="FFFFFF"/>
        <w:adjustRightInd w:val="0"/>
        <w:snapToGrid w:val="0"/>
        <w:spacing w:line="360" w:lineRule="auto"/>
        <w:jc w:val="left"/>
        <w:rPr>
          <w:rFonts w:hint="eastAsia" w:ascii="仿宋" w:hAnsi="仿宋" w:eastAsia="仿宋" w:cs="仿宋"/>
          <w:color w:val="080808"/>
          <w:sz w:val="28"/>
          <w:szCs w:val="28"/>
        </w:rPr>
      </w:pPr>
      <w:r>
        <w:rPr>
          <w:rFonts w:hint="eastAsia" w:ascii="仿宋" w:hAnsi="仿宋" w:eastAsia="仿宋" w:cs="仿宋"/>
          <w:color w:val="080808"/>
          <w:sz w:val="28"/>
          <w:szCs w:val="28"/>
        </w:rPr>
        <w:t>（二）岗位要求：</w:t>
      </w:r>
    </w:p>
    <w:p w14:paraId="5E383320">
      <w:pPr>
        <w:widowControl/>
        <w:numPr>
          <w:ilvl w:val="0"/>
          <w:numId w:val="0"/>
        </w:numPr>
        <w:shd w:val="clear" w:color="auto" w:fill="FFFFFF"/>
        <w:adjustRightInd w:val="0"/>
        <w:snapToGrid w:val="0"/>
        <w:spacing w:line="360" w:lineRule="auto"/>
        <w:ind w:left="0" w:leftChars="0" w:firstLine="420" w:firstLineChars="0"/>
        <w:jc w:val="left"/>
        <w:rPr>
          <w:rFonts w:hint="default" w:ascii="仿宋" w:hAnsi="仿宋" w:eastAsia="仿宋" w:cs="仿宋"/>
          <w:color w:val="333333"/>
          <w:sz w:val="28"/>
          <w:szCs w:val="28"/>
          <w:lang w:val="en-US" w:eastAsia="zh-CN"/>
        </w:rPr>
      </w:pPr>
      <w:r>
        <w:rPr>
          <w:rFonts w:hint="eastAsia" w:ascii="仿宋" w:hAnsi="仿宋" w:eastAsia="仿宋" w:cs="仿宋"/>
          <w:color w:val="333333"/>
          <w:kern w:val="2"/>
          <w:sz w:val="28"/>
          <w:szCs w:val="28"/>
          <w:lang w:val="en-US" w:eastAsia="zh-CN" w:bidi="ar-SA"/>
        </w:rPr>
        <w:t>1</w:t>
      </w:r>
      <w:r>
        <w:rPr>
          <w:rFonts w:hint="default" w:ascii="仿宋" w:hAnsi="仿宋" w:eastAsia="仿宋" w:cs="仿宋"/>
          <w:color w:val="333333"/>
          <w:kern w:val="2"/>
          <w:sz w:val="28"/>
          <w:szCs w:val="28"/>
          <w:lang w:val="en-US" w:eastAsia="zh-CN" w:bidi="ar-SA"/>
        </w:rPr>
        <w:t>)</w:t>
      </w:r>
      <w:r>
        <w:rPr>
          <w:rFonts w:hint="eastAsia" w:ascii="仿宋" w:hAnsi="仿宋" w:eastAsia="仿宋" w:cs="仿宋"/>
          <w:color w:val="333333"/>
          <w:sz w:val="28"/>
          <w:szCs w:val="28"/>
          <w:lang w:val="en-US" w:eastAsia="zh-CN"/>
        </w:rPr>
        <w:t>熟悉掌握各种办公软件功能</w:t>
      </w:r>
      <w:r>
        <w:rPr>
          <w:rFonts w:hint="eastAsia" w:ascii="仿宋" w:hAnsi="仿宋" w:eastAsia="仿宋" w:cs="仿宋"/>
          <w:color w:val="auto"/>
          <w:sz w:val="28"/>
          <w:szCs w:val="28"/>
          <w:lang w:val="en-US" w:eastAsia="zh-CN"/>
        </w:rPr>
        <w:t>；</w:t>
      </w:r>
    </w:p>
    <w:p w14:paraId="5828986E">
      <w:pPr>
        <w:widowControl/>
        <w:numPr>
          <w:ilvl w:val="0"/>
          <w:numId w:val="0"/>
        </w:numPr>
        <w:shd w:val="clear" w:color="auto" w:fill="FFFFFF"/>
        <w:adjustRightInd w:val="0"/>
        <w:snapToGrid w:val="0"/>
        <w:spacing w:line="360" w:lineRule="auto"/>
        <w:ind w:left="0" w:leftChars="0" w:firstLine="420" w:firstLineChars="0"/>
        <w:jc w:val="left"/>
        <w:rPr>
          <w:rFonts w:hint="eastAsia" w:ascii="仿宋" w:hAnsi="仿宋" w:eastAsia="仿宋" w:cs="仿宋"/>
          <w:color w:val="auto"/>
          <w:sz w:val="28"/>
          <w:szCs w:val="28"/>
          <w:lang w:val="en-US" w:eastAsia="zh-CN"/>
        </w:rPr>
      </w:pPr>
      <w:r>
        <w:rPr>
          <w:rFonts w:hint="eastAsia" w:ascii="仿宋" w:hAnsi="仿宋" w:eastAsia="仿宋" w:cs="仿宋"/>
          <w:color w:val="333333"/>
          <w:kern w:val="2"/>
          <w:sz w:val="28"/>
          <w:szCs w:val="28"/>
          <w:lang w:val="en-US" w:eastAsia="zh-CN" w:bidi="ar-SA"/>
        </w:rPr>
        <w:t>2</w:t>
      </w:r>
      <w:r>
        <w:rPr>
          <w:rFonts w:hint="default" w:ascii="仿宋" w:hAnsi="仿宋" w:eastAsia="仿宋" w:cs="仿宋"/>
          <w:color w:val="333333"/>
          <w:kern w:val="2"/>
          <w:sz w:val="28"/>
          <w:szCs w:val="28"/>
          <w:lang w:val="en-US" w:eastAsia="zh-CN" w:bidi="ar-SA"/>
        </w:rPr>
        <w:t>)</w:t>
      </w:r>
      <w:r>
        <w:rPr>
          <w:rFonts w:hint="eastAsia" w:ascii="仿宋" w:hAnsi="仿宋" w:eastAsia="仿宋" w:cs="仿宋"/>
          <w:color w:val="333333"/>
          <w:sz w:val="28"/>
          <w:szCs w:val="28"/>
          <w:lang w:val="en-US" w:eastAsia="zh-CN"/>
        </w:rPr>
        <w:t>具有良好的沟通能力、协调能力及问题分析处理能力。</w:t>
      </w:r>
    </w:p>
    <w:p w14:paraId="7F4FD5CC">
      <w:pPr>
        <w:widowControl/>
        <w:shd w:val="clear" w:color="auto" w:fill="FFFFFF"/>
        <w:adjustRightInd w:val="0"/>
        <w:snapToGrid w:val="0"/>
        <w:spacing w:line="360" w:lineRule="auto"/>
        <w:jc w:val="left"/>
        <w:rPr>
          <w:rFonts w:hint="eastAsia" w:ascii="仿宋" w:hAnsi="仿宋" w:eastAsia="仿宋" w:cs="仿宋"/>
          <w:sz w:val="28"/>
          <w:szCs w:val="28"/>
        </w:rPr>
      </w:pPr>
      <w:r>
        <w:rPr>
          <w:rFonts w:hint="eastAsia" w:ascii="仿宋" w:hAnsi="仿宋" w:eastAsia="仿宋" w:cs="仿宋"/>
          <w:sz w:val="28"/>
          <w:szCs w:val="28"/>
        </w:rPr>
        <w:t>（三）招聘人数：</w:t>
      </w:r>
      <w:r>
        <w:rPr>
          <w:rFonts w:hint="eastAsia" w:ascii="仿宋" w:hAnsi="仿宋" w:eastAsia="仿宋" w:cs="仿宋"/>
          <w:sz w:val="28"/>
          <w:szCs w:val="28"/>
          <w:lang w:val="en-US" w:eastAsia="zh-CN"/>
        </w:rPr>
        <w:t>1</w:t>
      </w:r>
      <w:r>
        <w:rPr>
          <w:rFonts w:hint="eastAsia" w:ascii="仿宋" w:hAnsi="仿宋" w:eastAsia="仿宋" w:cs="仿宋"/>
          <w:sz w:val="28"/>
          <w:szCs w:val="28"/>
        </w:rPr>
        <w:t>人</w:t>
      </w:r>
    </w:p>
    <w:p w14:paraId="4A43946B">
      <w:pPr>
        <w:widowControl/>
        <w:shd w:val="clear" w:color="auto" w:fill="FFFFFF"/>
        <w:adjustRightInd w:val="0"/>
        <w:snapToGrid w:val="0"/>
        <w:spacing w:line="360" w:lineRule="auto"/>
        <w:jc w:val="left"/>
        <w:rPr>
          <w:rFonts w:hint="eastAsia" w:ascii="仿宋" w:hAnsi="仿宋" w:eastAsia="仿宋" w:cs="仿宋"/>
          <w:color w:val="auto"/>
          <w:sz w:val="28"/>
          <w:szCs w:val="28"/>
        </w:rPr>
      </w:pPr>
      <w:r>
        <w:rPr>
          <w:rFonts w:hint="eastAsia" w:ascii="仿宋" w:hAnsi="仿宋" w:eastAsia="仿宋" w:cs="仿宋"/>
          <w:color w:val="auto"/>
          <w:sz w:val="28"/>
          <w:szCs w:val="28"/>
        </w:rPr>
        <w:t>（四）</w:t>
      </w:r>
      <w:r>
        <w:rPr>
          <w:rFonts w:hint="eastAsia" w:ascii="仿宋" w:hAnsi="仿宋" w:eastAsia="仿宋" w:cs="仿宋"/>
          <w:sz w:val="28"/>
          <w:szCs w:val="28"/>
          <w:lang w:val="en-US" w:eastAsia="zh-CN"/>
        </w:rPr>
        <w:t>实习</w:t>
      </w:r>
      <w:r>
        <w:rPr>
          <w:rFonts w:hint="eastAsia" w:ascii="仿宋" w:hAnsi="仿宋" w:eastAsia="仿宋" w:cs="仿宋"/>
          <w:color w:val="auto"/>
          <w:sz w:val="28"/>
          <w:szCs w:val="28"/>
        </w:rPr>
        <w:t>薪资待遇：</w:t>
      </w:r>
      <w:r>
        <w:rPr>
          <w:rFonts w:hint="eastAsia" w:ascii="仿宋" w:hAnsi="仿宋" w:eastAsia="仿宋" w:cs="仿宋"/>
          <w:color w:val="auto"/>
          <w:sz w:val="28"/>
          <w:szCs w:val="28"/>
          <w:lang w:val="en-US" w:eastAsia="zh-CN"/>
        </w:rPr>
        <w:t>25</w:t>
      </w:r>
      <w:r>
        <w:rPr>
          <w:rFonts w:hint="eastAsia" w:ascii="仿宋" w:hAnsi="仿宋" w:eastAsia="仿宋" w:cs="仿宋"/>
          <w:color w:val="auto"/>
          <w:sz w:val="28"/>
          <w:szCs w:val="28"/>
        </w:rPr>
        <w:t>00元/月</w:t>
      </w:r>
    </w:p>
    <w:p w14:paraId="00EBF704">
      <w:pPr>
        <w:widowControl/>
        <w:shd w:val="clear" w:color="auto" w:fill="FFFFFF"/>
        <w:adjustRightInd w:val="0"/>
        <w:snapToGrid w:val="0"/>
        <w:spacing w:line="360" w:lineRule="auto"/>
        <w:jc w:val="left"/>
        <w:rPr>
          <w:rFonts w:hint="eastAsia" w:ascii="仿宋" w:hAnsi="仿宋" w:eastAsia="仿宋" w:cs="仿宋"/>
          <w:sz w:val="28"/>
          <w:szCs w:val="28"/>
        </w:rPr>
      </w:pPr>
    </w:p>
    <w:p w14:paraId="4DC1626F">
      <w:pPr>
        <w:widowControl/>
        <w:numPr>
          <w:ilvl w:val="0"/>
          <w:numId w:val="0"/>
        </w:numPr>
        <w:shd w:val="clear" w:color="auto" w:fill="FFFFFF"/>
        <w:adjustRightInd w:val="0"/>
        <w:snapToGrid w:val="0"/>
        <w:spacing w:line="360" w:lineRule="auto"/>
        <w:jc w:val="left"/>
        <w:rPr>
          <w:rFonts w:hint="eastAsia" w:ascii="仿宋" w:hAnsi="仿宋" w:eastAsia="仿宋" w:cs="仿宋"/>
          <w:b/>
          <w:bCs/>
          <w:color w:val="333333"/>
          <w:sz w:val="28"/>
          <w:szCs w:val="28"/>
          <w:lang w:val="en-US" w:eastAsia="zh-CN"/>
        </w:rPr>
      </w:pPr>
      <w:r>
        <w:rPr>
          <w:rFonts w:hint="eastAsia" w:ascii="仿宋" w:hAnsi="仿宋" w:eastAsia="仿宋" w:cs="仿宋"/>
          <w:b/>
          <w:bCs/>
          <w:color w:val="333333"/>
          <w:sz w:val="28"/>
          <w:szCs w:val="28"/>
          <w:lang w:val="en-US" w:eastAsia="zh-CN"/>
        </w:rPr>
        <w:t>岗位二：客服</w:t>
      </w:r>
    </w:p>
    <w:p w14:paraId="3D95927B">
      <w:pPr>
        <w:widowControl/>
        <w:numPr>
          <w:ilvl w:val="0"/>
          <w:numId w:val="0"/>
        </w:numPr>
        <w:shd w:val="clear" w:color="auto" w:fill="FFFFFF"/>
        <w:adjustRightInd w:val="0"/>
        <w:snapToGrid w:val="0"/>
        <w:spacing w:line="360" w:lineRule="auto"/>
        <w:jc w:val="left"/>
        <w:rPr>
          <w:rFonts w:hint="eastAsia" w:ascii="仿宋" w:hAnsi="仿宋" w:eastAsia="仿宋" w:cs="仿宋"/>
          <w:color w:val="333333"/>
          <w:sz w:val="28"/>
          <w:szCs w:val="28"/>
        </w:rPr>
      </w:pPr>
      <w:r>
        <w:rPr>
          <w:rFonts w:hint="eastAsia" w:ascii="仿宋" w:hAnsi="仿宋" w:eastAsia="仿宋" w:cs="仿宋"/>
          <w:color w:val="333333"/>
          <w:sz w:val="28"/>
          <w:szCs w:val="28"/>
        </w:rPr>
        <w:t>（一）岗位职责：</w:t>
      </w:r>
    </w:p>
    <w:p w14:paraId="7AFA00A9">
      <w:pPr>
        <w:widowControl/>
        <w:numPr>
          <w:ilvl w:val="0"/>
          <w:numId w:val="0"/>
        </w:numPr>
        <w:shd w:val="clear" w:color="auto" w:fill="FFFFFF"/>
        <w:adjustRightInd w:val="0"/>
        <w:snapToGrid w:val="0"/>
        <w:spacing w:line="360" w:lineRule="auto"/>
        <w:ind w:firstLine="280" w:firstLineChars="1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1)接听客户来电、回复在线咨询，及时解答客户问题，提供准确的信息和解决方案；</w:t>
      </w:r>
    </w:p>
    <w:p w14:paraId="7D5B90C2">
      <w:pPr>
        <w:widowControl/>
        <w:numPr>
          <w:ilvl w:val="0"/>
          <w:numId w:val="0"/>
        </w:numPr>
        <w:shd w:val="clear" w:color="auto" w:fill="FFFFFF"/>
        <w:adjustRightInd w:val="0"/>
        <w:snapToGrid w:val="0"/>
        <w:spacing w:line="360" w:lineRule="auto"/>
        <w:ind w:firstLine="280" w:firstLineChars="100"/>
        <w:jc w:val="left"/>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2)积分商城产品的更新（上架/下架，价格调整）；</w:t>
      </w:r>
    </w:p>
    <w:p w14:paraId="2412C59A">
      <w:pPr>
        <w:widowControl/>
        <w:numPr>
          <w:ilvl w:val="0"/>
          <w:numId w:val="0"/>
        </w:numPr>
        <w:shd w:val="clear" w:color="auto" w:fill="FFFFFF"/>
        <w:adjustRightInd w:val="0"/>
        <w:snapToGrid w:val="0"/>
        <w:spacing w:line="360" w:lineRule="auto"/>
        <w:ind w:firstLine="280" w:firstLineChars="1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3)AI软文的撰写；</w:t>
      </w:r>
    </w:p>
    <w:p w14:paraId="249CCA55">
      <w:pPr>
        <w:widowControl/>
        <w:shd w:val="clear" w:color="auto" w:fill="FFFFFF"/>
        <w:adjustRightInd w:val="0"/>
        <w:snapToGrid w:val="0"/>
        <w:spacing w:line="360" w:lineRule="auto"/>
        <w:jc w:val="left"/>
        <w:rPr>
          <w:rFonts w:hint="eastAsia" w:ascii="仿宋" w:hAnsi="仿宋" w:eastAsia="仿宋" w:cs="仿宋"/>
          <w:color w:val="080808"/>
          <w:sz w:val="28"/>
          <w:szCs w:val="28"/>
        </w:rPr>
      </w:pPr>
      <w:r>
        <w:rPr>
          <w:rFonts w:hint="eastAsia" w:ascii="仿宋" w:hAnsi="仿宋" w:eastAsia="仿宋" w:cs="仿宋"/>
          <w:color w:val="080808"/>
          <w:sz w:val="28"/>
          <w:szCs w:val="28"/>
        </w:rPr>
        <w:t>（二）岗位要求：</w:t>
      </w:r>
    </w:p>
    <w:p w14:paraId="5A2A8992">
      <w:pPr>
        <w:widowControl/>
        <w:numPr>
          <w:ilvl w:val="0"/>
          <w:numId w:val="0"/>
        </w:numPr>
        <w:shd w:val="clear" w:color="auto" w:fill="FFFFFF"/>
        <w:adjustRightInd w:val="0"/>
        <w:snapToGrid w:val="0"/>
        <w:spacing w:line="360" w:lineRule="auto"/>
        <w:ind w:left="0" w:leftChars="0" w:firstLine="420" w:firstLineChars="0"/>
        <w:jc w:val="left"/>
        <w:rPr>
          <w:rFonts w:hint="default" w:ascii="仿宋" w:hAnsi="仿宋" w:eastAsia="仿宋" w:cs="仿宋"/>
          <w:color w:val="333333"/>
          <w:sz w:val="28"/>
          <w:szCs w:val="28"/>
          <w:lang w:val="en-US" w:eastAsia="zh-CN"/>
        </w:rPr>
      </w:pPr>
      <w:r>
        <w:rPr>
          <w:rFonts w:hint="eastAsia" w:ascii="仿宋" w:hAnsi="仿宋" w:eastAsia="仿宋" w:cs="仿宋"/>
          <w:color w:val="333333"/>
          <w:kern w:val="2"/>
          <w:sz w:val="28"/>
          <w:szCs w:val="28"/>
          <w:lang w:val="en-US" w:eastAsia="zh-CN" w:bidi="ar-SA"/>
        </w:rPr>
        <w:t>1</w:t>
      </w:r>
      <w:r>
        <w:rPr>
          <w:rFonts w:hint="default" w:ascii="仿宋" w:hAnsi="仿宋" w:eastAsia="仿宋" w:cs="仿宋"/>
          <w:color w:val="333333"/>
          <w:kern w:val="2"/>
          <w:sz w:val="28"/>
          <w:szCs w:val="28"/>
          <w:lang w:val="en-US" w:eastAsia="zh-CN" w:bidi="ar-SA"/>
        </w:rPr>
        <w:t>)</w:t>
      </w:r>
      <w:r>
        <w:rPr>
          <w:rFonts w:hint="eastAsia" w:ascii="仿宋" w:hAnsi="仿宋" w:eastAsia="仿宋" w:cs="仿宋"/>
          <w:color w:val="333333"/>
          <w:sz w:val="28"/>
          <w:szCs w:val="28"/>
          <w:lang w:val="en-US" w:eastAsia="zh-CN"/>
        </w:rPr>
        <w:t>具备良好的沟通能力和服务意识，能耐心、热情的为客户解答问题：</w:t>
      </w:r>
    </w:p>
    <w:p w14:paraId="2A58DCB0">
      <w:pPr>
        <w:widowControl/>
        <w:numPr>
          <w:ilvl w:val="0"/>
          <w:numId w:val="0"/>
        </w:numPr>
        <w:shd w:val="clear" w:color="auto" w:fill="FFFFFF"/>
        <w:adjustRightInd w:val="0"/>
        <w:snapToGrid w:val="0"/>
        <w:spacing w:line="360" w:lineRule="auto"/>
        <w:ind w:left="0" w:leftChars="0" w:firstLine="420" w:firstLineChars="0"/>
        <w:jc w:val="left"/>
        <w:rPr>
          <w:rFonts w:hint="default" w:ascii="仿宋" w:hAnsi="仿宋" w:eastAsia="仿宋" w:cs="仿宋"/>
          <w:color w:val="auto"/>
          <w:sz w:val="28"/>
          <w:szCs w:val="28"/>
          <w:lang w:val="en-US" w:eastAsia="zh-CN"/>
        </w:rPr>
      </w:pPr>
      <w:r>
        <w:rPr>
          <w:rFonts w:hint="eastAsia" w:ascii="仿宋" w:hAnsi="仿宋" w:eastAsia="仿宋" w:cs="仿宋"/>
          <w:color w:val="333333"/>
          <w:kern w:val="2"/>
          <w:sz w:val="28"/>
          <w:szCs w:val="28"/>
          <w:lang w:val="en-US" w:eastAsia="zh-CN" w:bidi="ar-SA"/>
        </w:rPr>
        <w:t>2</w:t>
      </w:r>
      <w:r>
        <w:rPr>
          <w:rFonts w:hint="default" w:ascii="仿宋" w:hAnsi="仿宋" w:eastAsia="仿宋" w:cs="仿宋"/>
          <w:color w:val="333333"/>
          <w:kern w:val="2"/>
          <w:sz w:val="28"/>
          <w:szCs w:val="28"/>
          <w:lang w:val="en-US" w:eastAsia="zh-CN" w:bidi="ar-SA"/>
        </w:rPr>
        <w:t>)</w:t>
      </w:r>
      <w:r>
        <w:rPr>
          <w:rFonts w:hint="eastAsia" w:ascii="仿宋" w:hAnsi="仿宋" w:eastAsia="仿宋" w:cs="仿宋"/>
          <w:color w:val="333333"/>
          <w:sz w:val="28"/>
          <w:szCs w:val="28"/>
          <w:lang w:val="en-US" w:eastAsia="zh-CN"/>
        </w:rPr>
        <w:t>熟悉使用办公软件和客服工作平台的相关系统。</w:t>
      </w:r>
    </w:p>
    <w:p w14:paraId="5EF1BB36">
      <w:pPr>
        <w:widowControl/>
        <w:shd w:val="clear" w:color="auto" w:fill="FFFFFF"/>
        <w:adjustRightInd w:val="0"/>
        <w:snapToGrid w:val="0"/>
        <w:spacing w:line="360" w:lineRule="auto"/>
        <w:jc w:val="left"/>
        <w:rPr>
          <w:rFonts w:hint="eastAsia" w:ascii="仿宋" w:hAnsi="仿宋" w:eastAsia="仿宋" w:cs="仿宋"/>
          <w:sz w:val="28"/>
          <w:szCs w:val="28"/>
        </w:rPr>
      </w:pPr>
      <w:r>
        <w:rPr>
          <w:rFonts w:hint="eastAsia" w:ascii="仿宋" w:hAnsi="仿宋" w:eastAsia="仿宋" w:cs="仿宋"/>
          <w:sz w:val="28"/>
          <w:szCs w:val="28"/>
        </w:rPr>
        <w:t>（三）招聘人数：</w:t>
      </w:r>
      <w:r>
        <w:rPr>
          <w:rFonts w:hint="eastAsia" w:ascii="仿宋" w:hAnsi="仿宋" w:eastAsia="仿宋" w:cs="仿宋"/>
          <w:sz w:val="28"/>
          <w:szCs w:val="28"/>
          <w:lang w:val="en-US" w:eastAsia="zh-CN"/>
        </w:rPr>
        <w:t>1</w:t>
      </w:r>
      <w:r>
        <w:rPr>
          <w:rFonts w:hint="eastAsia" w:ascii="仿宋" w:hAnsi="仿宋" w:eastAsia="仿宋" w:cs="仿宋"/>
          <w:sz w:val="28"/>
          <w:szCs w:val="28"/>
        </w:rPr>
        <w:t>人</w:t>
      </w:r>
    </w:p>
    <w:p w14:paraId="04C1AFCC">
      <w:pPr>
        <w:widowControl/>
        <w:shd w:val="clear" w:color="auto" w:fill="FFFFFF"/>
        <w:adjustRightInd w:val="0"/>
        <w:snapToGrid w:val="0"/>
        <w:spacing w:line="360" w:lineRule="auto"/>
        <w:jc w:val="left"/>
        <w:rPr>
          <w:rFonts w:hint="eastAsia" w:ascii="仿宋" w:hAnsi="仿宋" w:eastAsia="仿宋" w:cs="仿宋"/>
          <w:color w:val="auto"/>
          <w:sz w:val="28"/>
          <w:szCs w:val="28"/>
        </w:rPr>
      </w:pPr>
      <w:r>
        <w:rPr>
          <w:rFonts w:hint="eastAsia" w:ascii="仿宋" w:hAnsi="仿宋" w:eastAsia="仿宋" w:cs="仿宋"/>
          <w:color w:val="auto"/>
          <w:sz w:val="28"/>
          <w:szCs w:val="28"/>
        </w:rPr>
        <w:t>（四）</w:t>
      </w:r>
      <w:r>
        <w:rPr>
          <w:rFonts w:hint="eastAsia" w:ascii="仿宋" w:hAnsi="仿宋" w:eastAsia="仿宋" w:cs="仿宋"/>
          <w:sz w:val="28"/>
          <w:szCs w:val="28"/>
          <w:lang w:val="en-US" w:eastAsia="zh-CN"/>
        </w:rPr>
        <w:t>实习</w:t>
      </w:r>
      <w:r>
        <w:rPr>
          <w:rFonts w:hint="eastAsia" w:ascii="仿宋" w:hAnsi="仿宋" w:eastAsia="仿宋" w:cs="仿宋"/>
          <w:color w:val="auto"/>
          <w:sz w:val="28"/>
          <w:szCs w:val="28"/>
        </w:rPr>
        <w:t>薪资待遇：</w:t>
      </w:r>
      <w:r>
        <w:rPr>
          <w:rFonts w:hint="eastAsia" w:ascii="仿宋" w:hAnsi="仿宋" w:eastAsia="仿宋" w:cs="仿宋"/>
          <w:color w:val="auto"/>
          <w:sz w:val="28"/>
          <w:szCs w:val="28"/>
          <w:lang w:val="en-US" w:eastAsia="zh-CN"/>
        </w:rPr>
        <w:t>25</w:t>
      </w:r>
      <w:r>
        <w:rPr>
          <w:rFonts w:hint="eastAsia" w:ascii="仿宋" w:hAnsi="仿宋" w:eastAsia="仿宋" w:cs="仿宋"/>
          <w:color w:val="auto"/>
          <w:sz w:val="28"/>
          <w:szCs w:val="28"/>
        </w:rPr>
        <w:t>00元/月</w:t>
      </w:r>
    </w:p>
    <w:p w14:paraId="562F73DD">
      <w:pPr>
        <w:adjustRightInd w:val="0"/>
        <w:snapToGrid w:val="0"/>
        <w:rPr>
          <w:rFonts w:hint="eastAsia" w:ascii="仿宋" w:hAnsi="仿宋" w:eastAsia="仿宋" w:cs="仿宋"/>
          <w:b/>
          <w:bCs/>
          <w:color w:val="333333"/>
          <w:sz w:val="32"/>
          <w:szCs w:val="32"/>
        </w:rPr>
      </w:pPr>
    </w:p>
    <w:p w14:paraId="585EFC49">
      <w:pPr>
        <w:adjustRightInd w:val="0"/>
        <w:snapToGrid w:val="0"/>
        <w:rPr>
          <w:rFonts w:hint="eastAsia" w:ascii="仿宋" w:hAnsi="仿宋" w:eastAsia="仿宋" w:cs="仿宋"/>
          <w:b/>
          <w:bCs/>
          <w:color w:val="333333"/>
          <w:sz w:val="32"/>
          <w:szCs w:val="32"/>
        </w:rPr>
      </w:pPr>
    </w:p>
    <w:p w14:paraId="2BBA9826">
      <w:pPr>
        <w:adjustRightInd w:val="0"/>
        <w:snapToGrid w:val="0"/>
        <w:rPr>
          <w:rFonts w:hint="eastAsia" w:ascii="仿宋" w:hAnsi="仿宋" w:eastAsia="仿宋" w:cs="仿宋"/>
          <w:b/>
          <w:bCs/>
          <w:color w:val="333333"/>
          <w:sz w:val="32"/>
          <w:szCs w:val="32"/>
        </w:rPr>
      </w:pPr>
    </w:p>
    <w:p w14:paraId="432775AE">
      <w:pPr>
        <w:adjustRightInd w:val="0"/>
        <w:snapToGrid w:val="0"/>
        <w:rPr>
          <w:rFonts w:hint="eastAsia" w:ascii="仿宋" w:hAnsi="仿宋" w:eastAsia="仿宋" w:cs="仿宋"/>
          <w:b/>
          <w:bCs/>
          <w:color w:val="333333"/>
          <w:sz w:val="32"/>
          <w:szCs w:val="32"/>
        </w:rPr>
      </w:pPr>
    </w:p>
    <w:p w14:paraId="3B1074A5">
      <w:pPr>
        <w:adjustRightInd w:val="0"/>
        <w:snapToGrid w:val="0"/>
        <w:rPr>
          <w:rFonts w:hint="eastAsia" w:ascii="仿宋" w:hAnsi="仿宋" w:eastAsia="仿宋" w:cs="仿宋"/>
          <w:b/>
          <w:bCs/>
          <w:color w:val="333333"/>
          <w:sz w:val="32"/>
          <w:szCs w:val="32"/>
        </w:rPr>
      </w:pPr>
    </w:p>
    <w:p w14:paraId="61F86F80">
      <w:pPr>
        <w:adjustRightInd w:val="0"/>
        <w:snapToGrid w:val="0"/>
        <w:rPr>
          <w:rFonts w:hint="eastAsia" w:ascii="仿宋" w:hAnsi="仿宋" w:eastAsia="仿宋" w:cs="仿宋"/>
          <w:b/>
          <w:bCs/>
          <w:color w:val="333333"/>
          <w:sz w:val="32"/>
          <w:szCs w:val="32"/>
        </w:rPr>
      </w:pPr>
    </w:p>
    <w:p w14:paraId="3CEC0499">
      <w:pPr>
        <w:adjustRightInd w:val="0"/>
        <w:snapToGrid w:val="0"/>
        <w:rPr>
          <w:rFonts w:hint="eastAsia" w:ascii="仿宋" w:hAnsi="仿宋" w:eastAsia="仿宋" w:cs="仿宋"/>
          <w:b/>
          <w:bCs/>
          <w:color w:val="333333"/>
          <w:sz w:val="32"/>
          <w:szCs w:val="32"/>
        </w:rPr>
      </w:pPr>
    </w:p>
    <w:p w14:paraId="4A5CA935">
      <w:pPr>
        <w:adjustRightInd w:val="0"/>
        <w:snapToGrid w:val="0"/>
        <w:rPr>
          <w:rFonts w:hint="eastAsia" w:ascii="仿宋" w:hAnsi="仿宋" w:eastAsia="仿宋" w:cs="仿宋"/>
          <w:b/>
          <w:bCs/>
          <w:color w:val="333333"/>
          <w:sz w:val="32"/>
          <w:szCs w:val="32"/>
        </w:rPr>
      </w:pPr>
    </w:p>
    <w:p w14:paraId="502C7299">
      <w:pPr>
        <w:adjustRightInd w:val="0"/>
        <w:snapToGrid w:val="0"/>
        <w:rPr>
          <w:rFonts w:hint="eastAsia" w:ascii="仿宋" w:hAnsi="仿宋" w:eastAsia="仿宋" w:cs="仿宋"/>
          <w:b/>
          <w:bCs/>
          <w:color w:val="333333"/>
          <w:sz w:val="32"/>
          <w:szCs w:val="32"/>
        </w:rPr>
      </w:pPr>
    </w:p>
    <w:p w14:paraId="48A13C9B">
      <w:pPr>
        <w:adjustRightInd w:val="0"/>
        <w:snapToGrid w:val="0"/>
        <w:rPr>
          <w:rFonts w:hint="eastAsia" w:ascii="仿宋" w:hAnsi="仿宋" w:eastAsia="仿宋" w:cs="仿宋"/>
          <w:b/>
          <w:bCs/>
          <w:color w:val="333333"/>
          <w:sz w:val="32"/>
          <w:szCs w:val="32"/>
        </w:rPr>
      </w:pPr>
    </w:p>
    <w:p w14:paraId="0A81A768">
      <w:pPr>
        <w:adjustRightInd w:val="0"/>
        <w:snapToGrid w:val="0"/>
        <w:rPr>
          <w:rFonts w:hint="eastAsia" w:ascii="仿宋" w:hAnsi="仿宋" w:eastAsia="仿宋" w:cs="仿宋"/>
          <w:b/>
          <w:bCs/>
          <w:color w:val="333333"/>
          <w:sz w:val="32"/>
          <w:szCs w:val="32"/>
        </w:rPr>
      </w:pPr>
    </w:p>
    <w:p w14:paraId="262C7F25">
      <w:pPr>
        <w:adjustRightInd w:val="0"/>
        <w:snapToGrid w:val="0"/>
        <w:rPr>
          <w:rFonts w:hint="eastAsia" w:ascii="仿宋" w:hAnsi="仿宋" w:eastAsia="仿宋" w:cs="仿宋"/>
          <w:b/>
          <w:bCs/>
          <w:color w:val="333333"/>
          <w:sz w:val="32"/>
          <w:szCs w:val="32"/>
        </w:rPr>
      </w:pPr>
    </w:p>
    <w:p w14:paraId="7735E8EB">
      <w:pPr>
        <w:adjustRightInd w:val="0"/>
        <w:snapToGrid w:val="0"/>
        <w:rPr>
          <w:rFonts w:hint="eastAsia" w:ascii="仿宋" w:hAnsi="仿宋" w:eastAsia="仿宋" w:cs="仿宋"/>
          <w:b/>
          <w:bCs/>
          <w:color w:val="333333"/>
          <w:sz w:val="32"/>
          <w:szCs w:val="32"/>
        </w:rPr>
      </w:pPr>
    </w:p>
    <w:p w14:paraId="3710E029">
      <w:pPr>
        <w:adjustRightInd w:val="0"/>
        <w:snapToGrid w:val="0"/>
        <w:rPr>
          <w:rFonts w:hint="eastAsia" w:ascii="仿宋" w:hAnsi="仿宋" w:eastAsia="仿宋" w:cs="仿宋"/>
          <w:b/>
          <w:bCs/>
          <w:color w:val="333333"/>
          <w:sz w:val="32"/>
          <w:szCs w:val="32"/>
        </w:rPr>
      </w:pPr>
      <w:r>
        <w:rPr>
          <w:rFonts w:hint="eastAsia" w:ascii="仿宋" w:hAnsi="仿宋" w:eastAsia="仿宋" w:cs="仿宋"/>
          <w:b/>
          <w:bCs/>
          <w:color w:val="333333"/>
          <w:sz w:val="32"/>
          <w:szCs w:val="32"/>
        </w:rPr>
        <w:t>三、工作环境</w:t>
      </w:r>
    </w:p>
    <w:p w14:paraId="75D6D5F3">
      <w:pPr>
        <w:adjustRightInd w:val="0"/>
        <w:snapToGrid w:val="0"/>
        <w:rPr>
          <w:rFonts w:hint="eastAsia" w:ascii="仿宋" w:hAnsi="仿宋" w:eastAsia="仿宋" w:cs="仿宋"/>
          <w:color w:val="333333"/>
          <w:sz w:val="28"/>
          <w:szCs w:val="28"/>
        </w:rPr>
      </w:pPr>
      <w:r>
        <w:rPr>
          <w:rFonts w:hint="eastAsia" w:ascii="仿宋" w:hAnsi="仿宋" w:eastAsia="仿宋" w:cs="仿宋"/>
          <w:color w:val="333333"/>
          <w:sz w:val="28"/>
          <w:szCs w:val="28"/>
          <w:lang w:val="en-US" w:eastAsia="zh-CN"/>
        </w:rPr>
        <w:t>本级</w:t>
      </w:r>
      <w:r>
        <w:rPr>
          <w:rFonts w:hint="eastAsia" w:ascii="仿宋" w:hAnsi="仿宋" w:eastAsia="仿宋" w:cs="仿宋"/>
          <w:color w:val="333333"/>
          <w:sz w:val="28"/>
          <w:szCs w:val="28"/>
        </w:rPr>
        <w:t>公司前台：</w:t>
      </w:r>
    </w:p>
    <w:p w14:paraId="0FD80CD0">
      <w:pPr>
        <w:rPr>
          <w:rFonts w:hint="eastAsia" w:ascii="仿宋" w:hAnsi="仿宋" w:eastAsia="仿宋" w:cs="仿宋"/>
          <w:color w:val="333333"/>
          <w:sz w:val="28"/>
          <w:szCs w:val="28"/>
        </w:rPr>
      </w:pPr>
      <w:r>
        <w:rPr>
          <w:rFonts w:hint="eastAsia" w:ascii="仿宋" w:hAnsi="仿宋" w:eastAsia="仿宋" w:cs="仿宋"/>
          <w:color w:val="333333"/>
          <w:sz w:val="28"/>
          <w:szCs w:val="28"/>
        </w:rPr>
        <w:drawing>
          <wp:inline distT="0" distB="0" distL="114300" distR="114300">
            <wp:extent cx="5271770" cy="3416935"/>
            <wp:effectExtent l="0" t="0" r="5080" b="12065"/>
            <wp:docPr id="2" name="图片 2" descr="前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前台"/>
                    <pic:cNvPicPr>
                      <a:picLocks noChangeAspect="1"/>
                    </pic:cNvPicPr>
                  </pic:nvPicPr>
                  <pic:blipFill>
                    <a:blip r:embed="rId4"/>
                    <a:stretch>
                      <a:fillRect/>
                    </a:stretch>
                  </pic:blipFill>
                  <pic:spPr>
                    <a:xfrm>
                      <a:off x="0" y="0"/>
                      <a:ext cx="5271770" cy="3416935"/>
                    </a:xfrm>
                    <a:prstGeom prst="rect">
                      <a:avLst/>
                    </a:prstGeom>
                  </pic:spPr>
                </pic:pic>
              </a:graphicData>
            </a:graphic>
          </wp:inline>
        </w:drawing>
      </w:r>
    </w:p>
    <w:p w14:paraId="114BDB81">
      <w:pPr>
        <w:adjustRightInd w:val="0"/>
        <w:snapToGrid w:val="0"/>
        <w:rPr>
          <w:rFonts w:hint="eastAsia" w:ascii="仿宋" w:hAnsi="仿宋" w:eastAsia="仿宋" w:cs="仿宋"/>
          <w:color w:val="333333"/>
          <w:sz w:val="28"/>
          <w:szCs w:val="28"/>
        </w:rPr>
      </w:pPr>
    </w:p>
    <w:p w14:paraId="5117F6AF">
      <w:pPr>
        <w:adjustRightInd w:val="0"/>
        <w:snapToGrid w:val="0"/>
        <w:rPr>
          <w:rFonts w:hint="eastAsia" w:ascii="仿宋" w:hAnsi="仿宋" w:eastAsia="仿宋" w:cs="仿宋"/>
          <w:color w:val="333333"/>
          <w:sz w:val="28"/>
          <w:szCs w:val="28"/>
        </w:rPr>
      </w:pPr>
    </w:p>
    <w:p w14:paraId="24BFFB21">
      <w:pPr>
        <w:adjustRightInd w:val="0"/>
        <w:snapToGrid w:val="0"/>
        <w:rPr>
          <w:rFonts w:hint="eastAsia" w:ascii="仿宋" w:hAnsi="仿宋" w:eastAsia="仿宋" w:cs="仿宋"/>
          <w:color w:val="333333"/>
          <w:sz w:val="28"/>
          <w:szCs w:val="28"/>
        </w:rPr>
      </w:pPr>
      <w:r>
        <w:rPr>
          <w:rFonts w:hint="eastAsia" w:ascii="仿宋" w:hAnsi="仿宋" w:eastAsia="仿宋" w:cs="仿宋"/>
          <w:color w:val="333333"/>
          <w:sz w:val="28"/>
          <w:szCs w:val="28"/>
          <w:lang w:val="en-US" w:eastAsia="zh-CN"/>
        </w:rPr>
        <w:t>本级</w:t>
      </w:r>
      <w:r>
        <w:rPr>
          <w:rFonts w:hint="eastAsia" w:ascii="仿宋" w:hAnsi="仿宋" w:eastAsia="仿宋" w:cs="仿宋"/>
          <w:color w:val="333333"/>
          <w:sz w:val="28"/>
          <w:szCs w:val="28"/>
        </w:rPr>
        <w:t>会议室：</w:t>
      </w:r>
    </w:p>
    <w:p w14:paraId="7B34EB62">
      <w:pPr>
        <w:rPr>
          <w:rFonts w:hint="eastAsia" w:ascii="仿宋" w:hAnsi="仿宋" w:eastAsia="仿宋" w:cs="仿宋"/>
          <w:color w:val="333333"/>
          <w:sz w:val="28"/>
          <w:szCs w:val="28"/>
        </w:rPr>
      </w:pPr>
      <w:r>
        <w:rPr>
          <w:rFonts w:hint="eastAsia" w:ascii="仿宋" w:hAnsi="仿宋" w:eastAsia="仿宋" w:cs="仿宋"/>
          <w:color w:val="333333"/>
          <w:sz w:val="28"/>
          <w:szCs w:val="28"/>
        </w:rPr>
        <w:drawing>
          <wp:inline distT="0" distB="0" distL="114300" distR="114300">
            <wp:extent cx="5274310" cy="3955415"/>
            <wp:effectExtent l="0" t="0" r="2540" b="6985"/>
            <wp:docPr id="3" name="图片 3" descr="党建会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党建会议室"/>
                    <pic:cNvPicPr>
                      <a:picLocks noChangeAspect="1"/>
                    </pic:cNvPicPr>
                  </pic:nvPicPr>
                  <pic:blipFill>
                    <a:blip r:embed="rId5"/>
                    <a:stretch>
                      <a:fillRect/>
                    </a:stretch>
                  </pic:blipFill>
                  <pic:spPr>
                    <a:xfrm>
                      <a:off x="0" y="0"/>
                      <a:ext cx="5274310" cy="3955415"/>
                    </a:xfrm>
                    <a:prstGeom prst="rect">
                      <a:avLst/>
                    </a:prstGeom>
                  </pic:spPr>
                </pic:pic>
              </a:graphicData>
            </a:graphic>
          </wp:inline>
        </w:drawing>
      </w:r>
    </w:p>
    <w:p w14:paraId="4AB29188">
      <w:pPr>
        <w:adjustRightInd w:val="0"/>
        <w:snapToGrid w:val="0"/>
        <w:rPr>
          <w:rFonts w:hint="eastAsia" w:ascii="仿宋" w:hAnsi="仿宋" w:eastAsia="仿宋" w:cs="仿宋"/>
          <w:color w:val="333333"/>
          <w:sz w:val="28"/>
          <w:szCs w:val="28"/>
        </w:rPr>
      </w:pPr>
      <w:r>
        <w:rPr>
          <w:rFonts w:hint="eastAsia" w:ascii="仿宋" w:hAnsi="仿宋" w:eastAsia="仿宋" w:cs="仿宋"/>
          <w:color w:val="333333"/>
          <w:sz w:val="28"/>
          <w:szCs w:val="28"/>
          <w:lang w:val="en-US" w:eastAsia="zh-CN"/>
        </w:rPr>
        <w:t>本级</w:t>
      </w:r>
      <w:r>
        <w:rPr>
          <w:rFonts w:hint="eastAsia" w:ascii="仿宋" w:hAnsi="仿宋" w:eastAsia="仿宋" w:cs="仿宋"/>
          <w:color w:val="333333"/>
          <w:sz w:val="28"/>
          <w:szCs w:val="28"/>
        </w:rPr>
        <w:t>工位（部分）：</w:t>
      </w:r>
    </w:p>
    <w:p w14:paraId="24339836">
      <w:pPr>
        <w:rPr>
          <w:rFonts w:hint="eastAsia" w:ascii="仿宋" w:hAnsi="仿宋" w:eastAsia="仿宋" w:cs="仿宋"/>
          <w:color w:val="333333"/>
          <w:sz w:val="28"/>
          <w:szCs w:val="28"/>
        </w:rPr>
      </w:pPr>
      <w:r>
        <w:rPr>
          <w:rFonts w:hint="eastAsia" w:ascii="仿宋" w:hAnsi="仿宋" w:eastAsia="仿宋" w:cs="仿宋"/>
          <w:color w:val="333333"/>
          <w:sz w:val="28"/>
          <w:szCs w:val="28"/>
        </w:rPr>
        <w:drawing>
          <wp:inline distT="0" distB="0" distL="114300" distR="114300">
            <wp:extent cx="5274310" cy="3955415"/>
            <wp:effectExtent l="0" t="0" r="2540" b="6985"/>
            <wp:docPr id="8" name="图片 8" descr="销售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销售部(1)"/>
                    <pic:cNvPicPr>
                      <a:picLocks noChangeAspect="1"/>
                    </pic:cNvPicPr>
                  </pic:nvPicPr>
                  <pic:blipFill>
                    <a:blip r:embed="rId6"/>
                    <a:stretch>
                      <a:fillRect/>
                    </a:stretch>
                  </pic:blipFill>
                  <pic:spPr>
                    <a:xfrm>
                      <a:off x="0" y="0"/>
                      <a:ext cx="5274310" cy="3955415"/>
                    </a:xfrm>
                    <a:prstGeom prst="rect">
                      <a:avLst/>
                    </a:prstGeom>
                  </pic:spPr>
                </pic:pic>
              </a:graphicData>
            </a:graphic>
          </wp:inline>
        </w:drawing>
      </w:r>
    </w:p>
    <w:p w14:paraId="19004115">
      <w:pPr>
        <w:adjustRightInd w:val="0"/>
        <w:snapToGrid w:val="0"/>
        <w:rPr>
          <w:rFonts w:hint="eastAsia" w:ascii="仿宋" w:hAnsi="仿宋" w:eastAsia="仿宋" w:cs="仿宋"/>
          <w:color w:val="333333"/>
          <w:sz w:val="28"/>
          <w:szCs w:val="28"/>
        </w:rPr>
      </w:pPr>
      <w:r>
        <w:rPr>
          <w:rFonts w:hint="eastAsia" w:ascii="仿宋" w:hAnsi="仿宋" w:eastAsia="仿宋" w:cs="仿宋"/>
          <w:color w:val="333333"/>
          <w:sz w:val="28"/>
          <w:szCs w:val="28"/>
          <w:lang w:val="en-US" w:eastAsia="zh-CN"/>
        </w:rPr>
        <w:t>本级</w:t>
      </w:r>
      <w:r>
        <w:rPr>
          <w:rFonts w:hint="eastAsia" w:ascii="仿宋" w:hAnsi="仿宋" w:eastAsia="仿宋" w:cs="仿宋"/>
          <w:color w:val="333333"/>
          <w:sz w:val="28"/>
          <w:szCs w:val="28"/>
        </w:rPr>
        <w:t>直播间：</w:t>
      </w:r>
    </w:p>
    <w:p w14:paraId="0D6309CD">
      <w:pPr>
        <w:adjustRightInd w:val="0"/>
        <w:snapToGrid w:val="0"/>
        <w:rPr>
          <w:rFonts w:hint="eastAsia" w:ascii="仿宋" w:hAnsi="仿宋" w:eastAsia="仿宋" w:cs="仿宋"/>
          <w:color w:val="333333"/>
          <w:sz w:val="28"/>
          <w:szCs w:val="28"/>
        </w:rPr>
      </w:pPr>
      <w:r>
        <w:rPr>
          <w:rFonts w:hint="eastAsia" w:ascii="仿宋" w:hAnsi="仿宋" w:eastAsia="仿宋" w:cs="仿宋"/>
          <w:color w:val="333333"/>
          <w:sz w:val="28"/>
          <w:szCs w:val="28"/>
        </w:rPr>
        <w:drawing>
          <wp:inline distT="0" distB="0" distL="114300" distR="114300">
            <wp:extent cx="5274310" cy="3955415"/>
            <wp:effectExtent l="0" t="0" r="2540" b="6985"/>
            <wp:docPr id="7" name="图片 7" descr="直播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直播间(1)"/>
                    <pic:cNvPicPr>
                      <a:picLocks noChangeAspect="1"/>
                    </pic:cNvPicPr>
                  </pic:nvPicPr>
                  <pic:blipFill>
                    <a:blip r:embed="rId7"/>
                    <a:stretch>
                      <a:fillRect/>
                    </a:stretch>
                  </pic:blipFill>
                  <pic:spPr>
                    <a:xfrm>
                      <a:off x="0" y="0"/>
                      <a:ext cx="5274310" cy="3955415"/>
                    </a:xfrm>
                    <a:prstGeom prst="rect">
                      <a:avLst/>
                    </a:prstGeom>
                  </pic:spPr>
                </pic:pic>
              </a:graphicData>
            </a:graphic>
          </wp:inline>
        </w:drawing>
      </w:r>
    </w:p>
    <w:p w14:paraId="7ABBE361">
      <w:pPr>
        <w:rPr>
          <w:rFonts w:hint="eastAsia" w:ascii="仿宋" w:hAnsi="仿宋" w:eastAsia="仿宋" w:cs="仿宋"/>
          <w:color w:val="333333"/>
          <w:sz w:val="28"/>
          <w:szCs w:val="28"/>
        </w:rPr>
      </w:pPr>
      <w:r>
        <w:rPr>
          <w:rFonts w:hint="eastAsia" w:ascii="仿宋" w:hAnsi="仿宋" w:eastAsia="仿宋" w:cs="仿宋"/>
          <w:color w:val="333333"/>
          <w:sz w:val="28"/>
          <w:szCs w:val="28"/>
        </w:rPr>
        <w:br w:type="page"/>
      </w:r>
    </w:p>
    <w:p w14:paraId="682E6596">
      <w:pPr>
        <w:adjustRightInd w:val="0"/>
        <w:snapToGrid w:val="0"/>
        <w:rPr>
          <w:rFonts w:hint="eastAsia" w:ascii="仿宋" w:hAnsi="仿宋" w:eastAsia="仿宋" w:cs="仿宋"/>
          <w:color w:val="333333"/>
          <w:sz w:val="28"/>
          <w:szCs w:val="28"/>
        </w:rPr>
      </w:pPr>
      <w:r>
        <w:rPr>
          <w:rFonts w:hint="eastAsia" w:ascii="仿宋" w:hAnsi="仿宋" w:eastAsia="仿宋" w:cs="仿宋"/>
          <w:color w:val="333333"/>
          <w:sz w:val="28"/>
          <w:szCs w:val="28"/>
          <w:lang w:val="en-US" w:eastAsia="zh-CN"/>
        </w:rPr>
        <w:t>本级</w:t>
      </w:r>
      <w:r>
        <w:rPr>
          <w:rFonts w:hint="eastAsia" w:ascii="仿宋" w:hAnsi="仿宋" w:eastAsia="仿宋" w:cs="仿宋"/>
          <w:color w:val="333333"/>
          <w:sz w:val="28"/>
          <w:szCs w:val="28"/>
        </w:rPr>
        <w:t>走廊及茶水间：</w:t>
      </w:r>
    </w:p>
    <w:p w14:paraId="3BA3213A">
      <w:pPr>
        <w:rPr>
          <w:rFonts w:hint="eastAsia" w:ascii="仿宋" w:hAnsi="仿宋" w:eastAsia="仿宋" w:cs="仿宋"/>
          <w:color w:val="333333"/>
          <w:sz w:val="28"/>
          <w:szCs w:val="28"/>
        </w:rPr>
      </w:pPr>
      <w:r>
        <w:rPr>
          <w:rFonts w:hint="eastAsia" w:ascii="仿宋" w:hAnsi="仿宋" w:eastAsia="仿宋" w:cs="仿宋"/>
          <w:color w:val="333333"/>
          <w:sz w:val="28"/>
          <w:szCs w:val="28"/>
        </w:rPr>
        <w:drawing>
          <wp:inline distT="0" distB="0" distL="114300" distR="114300">
            <wp:extent cx="5274310" cy="3955415"/>
            <wp:effectExtent l="0" t="0" r="2540" b="6985"/>
            <wp:docPr id="4" name="图片 4" descr="走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走廊"/>
                    <pic:cNvPicPr>
                      <a:picLocks noChangeAspect="1"/>
                    </pic:cNvPicPr>
                  </pic:nvPicPr>
                  <pic:blipFill>
                    <a:blip r:embed="rId8"/>
                    <a:stretch>
                      <a:fillRect/>
                    </a:stretch>
                  </pic:blipFill>
                  <pic:spPr>
                    <a:xfrm>
                      <a:off x="0" y="0"/>
                      <a:ext cx="5274310" cy="3955415"/>
                    </a:xfrm>
                    <a:prstGeom prst="rect">
                      <a:avLst/>
                    </a:prstGeom>
                  </pic:spPr>
                </pic:pic>
              </a:graphicData>
            </a:graphic>
          </wp:inline>
        </w:drawing>
      </w:r>
    </w:p>
    <w:p w14:paraId="7D78887F">
      <w:pPr>
        <w:adjustRightInd w:val="0"/>
        <w:snapToGrid w:val="0"/>
        <w:rPr>
          <w:rFonts w:hint="eastAsia" w:ascii="仿宋" w:hAnsi="仿宋" w:eastAsia="仿宋" w:cs="仿宋"/>
          <w:b/>
          <w:bCs/>
          <w:color w:val="333333"/>
          <w:sz w:val="28"/>
          <w:szCs w:val="28"/>
        </w:rPr>
      </w:pPr>
    </w:p>
    <w:p w14:paraId="20F260A1">
      <w:pPr>
        <w:adjustRightInd w:val="0"/>
        <w:snapToGrid w:val="0"/>
        <w:rPr>
          <w:rFonts w:hint="eastAsia" w:ascii="仿宋" w:hAnsi="仿宋" w:eastAsia="仿宋" w:cs="仿宋"/>
          <w:b/>
          <w:bCs/>
          <w:color w:val="333333"/>
          <w:sz w:val="24"/>
        </w:rPr>
      </w:pPr>
    </w:p>
    <w:p w14:paraId="7CB20A20">
      <w:pPr>
        <w:adjustRightInd w:val="0"/>
        <w:snapToGrid w:val="0"/>
        <w:rPr>
          <w:rFonts w:hint="eastAsia" w:ascii="仿宋" w:hAnsi="仿宋" w:eastAsia="仿宋" w:cs="仿宋"/>
          <w:color w:val="333333"/>
          <w:sz w:val="28"/>
          <w:szCs w:val="28"/>
        </w:rPr>
      </w:pPr>
    </w:p>
    <w:p w14:paraId="17AF0BB9">
      <w:pPr>
        <w:rPr>
          <w:rFonts w:hint="eastAsia" w:ascii="仿宋" w:hAnsi="仿宋" w:eastAsia="仿宋" w:cs="仿宋"/>
          <w:color w:val="333333"/>
          <w:sz w:val="28"/>
          <w:szCs w:val="28"/>
          <w:lang w:val="en-US" w:eastAsia="zh-CN"/>
        </w:rPr>
      </w:pPr>
      <w:r>
        <w:rPr>
          <w:rFonts w:hint="eastAsia" w:ascii="仿宋" w:hAnsi="仿宋" w:eastAsia="仿宋" w:cs="仿宋"/>
          <w:color w:val="333333"/>
          <w:sz w:val="28"/>
          <w:szCs w:val="28"/>
          <w:lang w:val="en-US" w:eastAsia="zh-CN"/>
        </w:rPr>
        <w:t>长沙共建中心大厅</w:t>
      </w:r>
    </w:p>
    <w:p w14:paraId="3025F3EF">
      <w:pPr>
        <w:rPr>
          <w:rFonts w:hint="default" w:ascii="仿宋" w:hAnsi="仿宋" w:eastAsia="仿宋" w:cs="仿宋"/>
          <w:color w:val="333333"/>
          <w:sz w:val="28"/>
          <w:szCs w:val="28"/>
          <w:lang w:val="en-US" w:eastAsia="zh-CN"/>
        </w:rPr>
      </w:pPr>
      <w:r>
        <w:rPr>
          <w:rFonts w:hint="default" w:ascii="仿宋" w:hAnsi="仿宋" w:eastAsia="仿宋" w:cs="仿宋"/>
          <w:color w:val="333333"/>
          <w:sz w:val="28"/>
          <w:szCs w:val="28"/>
          <w:lang w:val="en-US" w:eastAsia="zh-CN"/>
        </w:rPr>
        <w:drawing>
          <wp:inline distT="0" distB="0" distL="114300" distR="114300">
            <wp:extent cx="5723890" cy="3220085"/>
            <wp:effectExtent l="0" t="0" r="10160" b="18415"/>
            <wp:docPr id="1" name="图片 1" descr="d67e5081b6dc2d1317af27754a4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67e5081b6dc2d1317af27754a42865"/>
                    <pic:cNvPicPr>
                      <a:picLocks noChangeAspect="1"/>
                    </pic:cNvPicPr>
                  </pic:nvPicPr>
                  <pic:blipFill>
                    <a:blip r:embed="rId9"/>
                    <a:stretch>
                      <a:fillRect/>
                    </a:stretch>
                  </pic:blipFill>
                  <pic:spPr>
                    <a:xfrm>
                      <a:off x="0" y="0"/>
                      <a:ext cx="5723890" cy="3220085"/>
                    </a:xfrm>
                    <a:prstGeom prst="rect">
                      <a:avLst/>
                    </a:prstGeom>
                  </pic:spPr>
                </pic:pic>
              </a:graphicData>
            </a:graphic>
          </wp:inline>
        </w:drawing>
      </w:r>
    </w:p>
    <w:p w14:paraId="69645E9B">
      <w:pPr>
        <w:rPr>
          <w:rFonts w:hint="default" w:ascii="仿宋" w:hAnsi="仿宋" w:eastAsia="仿宋" w:cs="仿宋"/>
          <w:color w:val="333333"/>
          <w:sz w:val="28"/>
          <w:szCs w:val="28"/>
          <w:lang w:val="en-US" w:eastAsia="zh-CN"/>
        </w:rPr>
      </w:pPr>
      <w:r>
        <w:rPr>
          <w:rFonts w:hint="default" w:ascii="仿宋" w:hAnsi="仿宋" w:eastAsia="仿宋" w:cs="仿宋"/>
          <w:color w:val="333333"/>
          <w:sz w:val="28"/>
          <w:szCs w:val="28"/>
          <w:lang w:val="en-US" w:eastAsia="zh-CN"/>
        </w:rPr>
        <w:drawing>
          <wp:inline distT="0" distB="0" distL="114300" distR="114300">
            <wp:extent cx="5723890" cy="3220085"/>
            <wp:effectExtent l="0" t="0" r="10160" b="18415"/>
            <wp:docPr id="5" name="图片 5" descr="6321740278b123f86814a842f35e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321740278b123f86814a842f35e409"/>
                    <pic:cNvPicPr>
                      <a:picLocks noChangeAspect="1"/>
                    </pic:cNvPicPr>
                  </pic:nvPicPr>
                  <pic:blipFill>
                    <a:blip r:embed="rId10"/>
                    <a:stretch>
                      <a:fillRect/>
                    </a:stretch>
                  </pic:blipFill>
                  <pic:spPr>
                    <a:xfrm>
                      <a:off x="0" y="0"/>
                      <a:ext cx="5723890" cy="3220085"/>
                    </a:xfrm>
                    <a:prstGeom prst="rect">
                      <a:avLst/>
                    </a:prstGeom>
                  </pic:spPr>
                </pic:pic>
              </a:graphicData>
            </a:graphic>
          </wp:inline>
        </w:drawing>
      </w:r>
    </w:p>
    <w:p w14:paraId="4418C2E5">
      <w:pPr>
        <w:rPr>
          <w:rFonts w:hint="default" w:ascii="仿宋" w:hAnsi="仿宋" w:eastAsia="仿宋" w:cs="仿宋"/>
          <w:color w:val="333333"/>
          <w:sz w:val="28"/>
          <w:szCs w:val="28"/>
          <w:lang w:val="en-US" w:eastAsia="zh-CN"/>
        </w:rPr>
      </w:pPr>
    </w:p>
    <w:p w14:paraId="39ED7921">
      <w:pPr>
        <w:rPr>
          <w:rFonts w:hint="eastAsia" w:ascii="仿宋" w:hAnsi="仿宋" w:eastAsia="仿宋" w:cs="仿宋"/>
          <w:color w:val="333333"/>
          <w:sz w:val="28"/>
          <w:szCs w:val="28"/>
          <w:lang w:val="en-US" w:eastAsia="zh-CN"/>
        </w:rPr>
      </w:pPr>
      <w:r>
        <w:rPr>
          <w:rFonts w:hint="eastAsia" w:ascii="仿宋" w:hAnsi="仿宋" w:eastAsia="仿宋" w:cs="仿宋"/>
          <w:color w:val="333333"/>
          <w:sz w:val="28"/>
          <w:szCs w:val="28"/>
          <w:lang w:val="en-US" w:eastAsia="zh-CN"/>
        </w:rPr>
        <w:t>长沙共建中心无人机飞行模拟实训室（部分）</w:t>
      </w:r>
    </w:p>
    <w:p w14:paraId="437E45FC">
      <w:pPr>
        <w:rPr>
          <w:rFonts w:hint="default" w:ascii="仿宋" w:hAnsi="仿宋" w:eastAsia="仿宋" w:cs="仿宋"/>
          <w:color w:val="333333"/>
          <w:sz w:val="28"/>
          <w:szCs w:val="28"/>
          <w:lang w:val="en-US" w:eastAsia="zh-CN"/>
        </w:rPr>
      </w:pPr>
      <w:r>
        <w:rPr>
          <w:rFonts w:hint="default" w:ascii="仿宋" w:hAnsi="仿宋" w:eastAsia="仿宋" w:cs="仿宋"/>
          <w:color w:val="333333"/>
          <w:sz w:val="28"/>
          <w:szCs w:val="28"/>
          <w:lang w:val="en-US" w:eastAsia="zh-CN"/>
        </w:rPr>
        <w:drawing>
          <wp:inline distT="0" distB="0" distL="114300" distR="114300">
            <wp:extent cx="5723890" cy="3220085"/>
            <wp:effectExtent l="0" t="0" r="10160" b="18415"/>
            <wp:docPr id="6" name="图片 6" descr="57a26f9c6ed4eb98469e7af1b8a2b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7a26f9c6ed4eb98469e7af1b8a2b45"/>
                    <pic:cNvPicPr>
                      <a:picLocks noChangeAspect="1"/>
                    </pic:cNvPicPr>
                  </pic:nvPicPr>
                  <pic:blipFill>
                    <a:blip r:embed="rId11"/>
                    <a:stretch>
                      <a:fillRect/>
                    </a:stretch>
                  </pic:blipFill>
                  <pic:spPr>
                    <a:xfrm>
                      <a:off x="0" y="0"/>
                      <a:ext cx="5723890" cy="3220085"/>
                    </a:xfrm>
                    <a:prstGeom prst="rect">
                      <a:avLst/>
                    </a:prstGeom>
                  </pic:spPr>
                </pic:pic>
              </a:graphicData>
            </a:graphic>
          </wp:inline>
        </w:drawing>
      </w:r>
    </w:p>
    <w:p w14:paraId="40F13522">
      <w:pPr>
        <w:rPr>
          <w:rFonts w:hint="default" w:ascii="仿宋" w:hAnsi="仿宋" w:eastAsia="仿宋" w:cs="仿宋"/>
          <w:color w:val="333333"/>
          <w:sz w:val="28"/>
          <w:szCs w:val="28"/>
          <w:lang w:val="en-US" w:eastAsia="zh-CN"/>
        </w:rPr>
      </w:pPr>
    </w:p>
    <w:p w14:paraId="4F8141F7">
      <w:pPr>
        <w:rPr>
          <w:rFonts w:hint="eastAsia" w:ascii="仿宋" w:hAnsi="仿宋" w:eastAsia="仿宋" w:cs="仿宋"/>
          <w:color w:val="333333"/>
          <w:sz w:val="28"/>
          <w:szCs w:val="28"/>
          <w:lang w:val="en-US" w:eastAsia="zh-CN"/>
        </w:rPr>
      </w:pPr>
    </w:p>
    <w:p w14:paraId="1DEDBFAA">
      <w:pPr>
        <w:rPr>
          <w:rFonts w:hint="eastAsia" w:ascii="仿宋" w:hAnsi="仿宋" w:eastAsia="仿宋" w:cs="仿宋"/>
          <w:color w:val="333333"/>
          <w:sz w:val="28"/>
          <w:szCs w:val="28"/>
          <w:lang w:val="en-US" w:eastAsia="zh-CN"/>
        </w:rPr>
      </w:pPr>
    </w:p>
    <w:p w14:paraId="03E75C9E">
      <w:pPr>
        <w:rPr>
          <w:rFonts w:hint="eastAsia" w:ascii="仿宋" w:hAnsi="仿宋" w:eastAsia="仿宋" w:cs="仿宋"/>
          <w:color w:val="333333"/>
          <w:sz w:val="28"/>
          <w:szCs w:val="28"/>
          <w:lang w:val="en-US" w:eastAsia="zh-CN"/>
        </w:rPr>
      </w:pPr>
      <w:r>
        <w:rPr>
          <w:rFonts w:hint="eastAsia" w:ascii="仿宋" w:hAnsi="仿宋" w:eastAsia="仿宋" w:cs="仿宋"/>
          <w:color w:val="333333"/>
          <w:sz w:val="28"/>
          <w:szCs w:val="28"/>
          <w:lang w:val="en-US" w:eastAsia="zh-CN"/>
        </w:rPr>
        <w:t>长沙共建中心会议室</w:t>
      </w:r>
    </w:p>
    <w:p w14:paraId="428A6FE6">
      <w:pPr>
        <w:rPr>
          <w:rFonts w:hint="default" w:ascii="仿宋" w:hAnsi="仿宋" w:eastAsia="仿宋" w:cs="仿宋"/>
          <w:color w:val="333333"/>
          <w:sz w:val="28"/>
          <w:szCs w:val="28"/>
          <w:lang w:val="en-US" w:eastAsia="zh-CN"/>
        </w:rPr>
      </w:pPr>
      <w:r>
        <w:rPr>
          <w:rFonts w:hint="default" w:ascii="仿宋" w:hAnsi="仿宋" w:eastAsia="仿宋" w:cs="仿宋"/>
          <w:color w:val="333333"/>
          <w:sz w:val="28"/>
          <w:szCs w:val="28"/>
          <w:lang w:val="en-US" w:eastAsia="zh-CN"/>
        </w:rPr>
        <w:drawing>
          <wp:inline distT="0" distB="0" distL="114300" distR="114300">
            <wp:extent cx="5723890" cy="3220085"/>
            <wp:effectExtent l="0" t="0" r="10160" b="18415"/>
            <wp:docPr id="9" name="图片 9" descr="20efdbce6c62a6c3ada958a6bda10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efdbce6c62a6c3ada958a6bda10df"/>
                    <pic:cNvPicPr>
                      <a:picLocks noChangeAspect="1"/>
                    </pic:cNvPicPr>
                  </pic:nvPicPr>
                  <pic:blipFill>
                    <a:blip r:embed="rId12"/>
                    <a:stretch>
                      <a:fillRect/>
                    </a:stretch>
                  </pic:blipFill>
                  <pic:spPr>
                    <a:xfrm>
                      <a:off x="0" y="0"/>
                      <a:ext cx="5723890" cy="3220085"/>
                    </a:xfrm>
                    <a:prstGeom prst="rect">
                      <a:avLst/>
                    </a:prstGeom>
                  </pic:spPr>
                </pic:pic>
              </a:graphicData>
            </a:graphic>
          </wp:inline>
        </w:drawing>
      </w:r>
    </w:p>
    <w:p w14:paraId="5AAAAD34">
      <w:pPr>
        <w:rPr>
          <w:rFonts w:hint="default" w:ascii="仿宋" w:hAnsi="仿宋" w:eastAsia="仿宋" w:cs="仿宋"/>
          <w:color w:val="333333"/>
          <w:sz w:val="28"/>
          <w:szCs w:val="28"/>
          <w:lang w:val="en-US" w:eastAsia="zh-CN"/>
        </w:rPr>
      </w:pPr>
    </w:p>
    <w:p w14:paraId="2048C651">
      <w:pPr>
        <w:rPr>
          <w:rFonts w:hint="eastAsia" w:ascii="仿宋" w:hAnsi="仿宋" w:eastAsia="仿宋" w:cs="仿宋"/>
          <w:color w:val="333333"/>
          <w:sz w:val="28"/>
          <w:szCs w:val="28"/>
          <w:lang w:val="en-US" w:eastAsia="zh-CN"/>
        </w:rPr>
      </w:pPr>
      <w:r>
        <w:rPr>
          <w:rFonts w:hint="eastAsia" w:ascii="仿宋" w:hAnsi="仿宋" w:eastAsia="仿宋" w:cs="仿宋"/>
          <w:color w:val="333333"/>
          <w:sz w:val="28"/>
          <w:szCs w:val="28"/>
          <w:lang w:val="en-US" w:eastAsia="zh-CN"/>
        </w:rPr>
        <w:t>长沙</w:t>
      </w:r>
      <w:bookmarkStart w:id="0" w:name="_GoBack"/>
      <w:bookmarkEnd w:id="0"/>
      <w:r>
        <w:rPr>
          <w:rFonts w:hint="eastAsia" w:ascii="仿宋" w:hAnsi="仿宋" w:eastAsia="仿宋" w:cs="仿宋"/>
          <w:color w:val="333333"/>
          <w:sz w:val="28"/>
          <w:szCs w:val="28"/>
          <w:lang w:val="en-US" w:eastAsia="zh-CN"/>
        </w:rPr>
        <w:t>共建中心茶室</w:t>
      </w:r>
    </w:p>
    <w:p w14:paraId="04535546">
      <w:pPr>
        <w:rPr>
          <w:rFonts w:hint="default" w:ascii="仿宋" w:hAnsi="仿宋" w:eastAsia="仿宋" w:cs="仿宋"/>
          <w:color w:val="333333"/>
          <w:sz w:val="28"/>
          <w:szCs w:val="28"/>
          <w:lang w:val="en-US" w:eastAsia="zh-CN"/>
        </w:rPr>
      </w:pPr>
      <w:r>
        <w:rPr>
          <w:rFonts w:hint="default" w:ascii="仿宋" w:hAnsi="仿宋" w:eastAsia="仿宋" w:cs="仿宋"/>
          <w:color w:val="333333"/>
          <w:sz w:val="28"/>
          <w:szCs w:val="28"/>
          <w:lang w:val="en-US" w:eastAsia="zh-CN"/>
        </w:rPr>
        <w:drawing>
          <wp:inline distT="0" distB="0" distL="114300" distR="114300">
            <wp:extent cx="5723890" cy="3220085"/>
            <wp:effectExtent l="0" t="0" r="10160" b="18415"/>
            <wp:docPr id="10" name="图片 10" descr="806e195693f80aebc2f9689b9ea4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06e195693f80aebc2f9689b9ea46c0"/>
                    <pic:cNvPicPr>
                      <a:picLocks noChangeAspect="1"/>
                    </pic:cNvPicPr>
                  </pic:nvPicPr>
                  <pic:blipFill>
                    <a:blip r:embed="rId13"/>
                    <a:stretch>
                      <a:fillRect/>
                    </a:stretch>
                  </pic:blipFill>
                  <pic:spPr>
                    <a:xfrm>
                      <a:off x="0" y="0"/>
                      <a:ext cx="5723890" cy="3220085"/>
                    </a:xfrm>
                    <a:prstGeom prst="rect">
                      <a:avLst/>
                    </a:prstGeom>
                  </pic:spPr>
                </pic:pic>
              </a:graphicData>
            </a:graphic>
          </wp:inline>
        </w:drawing>
      </w:r>
    </w:p>
    <w:p w14:paraId="5CD3E2AE">
      <w:pPr>
        <w:rPr>
          <w:rFonts w:hint="default" w:ascii="仿宋" w:hAnsi="仿宋" w:eastAsia="仿宋" w:cs="仿宋"/>
          <w:color w:val="333333"/>
          <w:sz w:val="28"/>
          <w:szCs w:val="28"/>
          <w:lang w:val="en-US" w:eastAsia="zh-CN"/>
        </w:rPr>
      </w:pPr>
    </w:p>
    <w:p w14:paraId="41A19B7C">
      <w:pPr>
        <w:rPr>
          <w:rFonts w:hint="eastAsia" w:ascii="仿宋" w:hAnsi="仿宋" w:eastAsia="仿宋" w:cs="仿宋"/>
          <w:color w:val="333333"/>
          <w:sz w:val="28"/>
          <w:szCs w:val="28"/>
          <w:lang w:val="en-US" w:eastAsia="zh-CN"/>
        </w:rPr>
      </w:pPr>
    </w:p>
    <w:p w14:paraId="3EF6F765">
      <w:pPr>
        <w:rPr>
          <w:rFonts w:hint="eastAsia" w:ascii="仿宋" w:hAnsi="仿宋" w:eastAsia="仿宋" w:cs="仿宋"/>
          <w:color w:val="333333"/>
          <w:sz w:val="28"/>
          <w:szCs w:val="28"/>
          <w:lang w:val="en-US" w:eastAsia="zh-CN"/>
        </w:rPr>
      </w:pPr>
      <w:r>
        <w:rPr>
          <w:rFonts w:hint="eastAsia" w:ascii="仿宋" w:hAnsi="仿宋" w:eastAsia="仿宋" w:cs="仿宋"/>
          <w:color w:val="333333"/>
          <w:sz w:val="28"/>
          <w:szCs w:val="28"/>
          <w:lang w:val="en-US" w:eastAsia="zh-CN"/>
        </w:rPr>
        <w:t>长沙共建中心后花园</w:t>
      </w:r>
    </w:p>
    <w:p w14:paraId="64EF2DFA">
      <w:pPr>
        <w:rPr>
          <w:rFonts w:hint="default" w:ascii="仿宋" w:hAnsi="仿宋" w:eastAsia="仿宋" w:cs="仿宋"/>
          <w:color w:val="333333"/>
          <w:sz w:val="28"/>
          <w:szCs w:val="28"/>
          <w:lang w:val="en-US" w:eastAsia="zh-CN"/>
        </w:rPr>
      </w:pPr>
      <w:r>
        <w:rPr>
          <w:rFonts w:hint="default" w:ascii="仿宋" w:hAnsi="仿宋" w:eastAsia="仿宋" w:cs="仿宋"/>
          <w:color w:val="333333"/>
          <w:sz w:val="28"/>
          <w:szCs w:val="28"/>
          <w:lang w:val="en-US" w:eastAsia="zh-CN"/>
        </w:rPr>
        <w:drawing>
          <wp:inline distT="0" distB="0" distL="114300" distR="114300">
            <wp:extent cx="5723890" cy="3220085"/>
            <wp:effectExtent l="0" t="0" r="10160" b="18415"/>
            <wp:docPr id="11" name="图片 11" descr="d6550cdfadc0afe6d872ea44d81f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6550cdfadc0afe6d872ea44d81f065"/>
                    <pic:cNvPicPr>
                      <a:picLocks noChangeAspect="1"/>
                    </pic:cNvPicPr>
                  </pic:nvPicPr>
                  <pic:blipFill>
                    <a:blip r:embed="rId14"/>
                    <a:stretch>
                      <a:fillRect/>
                    </a:stretch>
                  </pic:blipFill>
                  <pic:spPr>
                    <a:xfrm>
                      <a:off x="0" y="0"/>
                      <a:ext cx="5723890" cy="3220085"/>
                    </a:xfrm>
                    <a:prstGeom prst="rect">
                      <a:avLst/>
                    </a:prstGeom>
                  </pic:spPr>
                </pic:pic>
              </a:graphicData>
            </a:graphic>
          </wp:inline>
        </w:drawing>
      </w:r>
    </w:p>
    <w:sectPr>
      <w:pgSz w:w="11906" w:h="16838"/>
      <w:pgMar w:top="1440" w:right="1486" w:bottom="1440" w:left="13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EB376A"/>
    <w:multiLevelType w:val="singleLevel"/>
    <w:tmpl w:val="D7EB376A"/>
    <w:lvl w:ilvl="0" w:tentative="0">
      <w:start w:val="1"/>
      <w:numFmt w:val="chineseCounting"/>
      <w:suff w:val="nothing"/>
      <w:lvlText w:val="（%1）"/>
      <w:lvlJc w:val="left"/>
      <w:rPr>
        <w:rFonts w:hint="eastAsia"/>
      </w:rPr>
    </w:lvl>
  </w:abstractNum>
  <w:abstractNum w:abstractNumId="1">
    <w:nsid w:val="DCA61578"/>
    <w:multiLevelType w:val="singleLevel"/>
    <w:tmpl w:val="DCA61578"/>
    <w:lvl w:ilvl="0" w:tentative="0">
      <w:start w:val="1"/>
      <w:numFmt w:val="decimal"/>
      <w:lvlText w:val="%1)"/>
      <w:lvlJc w:val="left"/>
      <w:pPr>
        <w:ind w:left="425" w:hanging="42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xZDA3ODQ5ZDgzYzg4YTkzZmQ1NGUyZGQ3YWY2NzkifQ=="/>
  </w:docVars>
  <w:rsids>
    <w:rsidRoot w:val="00FE0141"/>
    <w:rsid w:val="0078071F"/>
    <w:rsid w:val="00C808E5"/>
    <w:rsid w:val="00D24421"/>
    <w:rsid w:val="00FE0141"/>
    <w:rsid w:val="05882122"/>
    <w:rsid w:val="0DB31D06"/>
    <w:rsid w:val="0F6456BF"/>
    <w:rsid w:val="10507EC4"/>
    <w:rsid w:val="13090515"/>
    <w:rsid w:val="183E11E8"/>
    <w:rsid w:val="222B4109"/>
    <w:rsid w:val="23A128D5"/>
    <w:rsid w:val="27F134D1"/>
    <w:rsid w:val="2EA832A9"/>
    <w:rsid w:val="311B497D"/>
    <w:rsid w:val="313944BC"/>
    <w:rsid w:val="31E70C75"/>
    <w:rsid w:val="347E1E11"/>
    <w:rsid w:val="408B1571"/>
    <w:rsid w:val="423A6A59"/>
    <w:rsid w:val="46536237"/>
    <w:rsid w:val="47C677F8"/>
    <w:rsid w:val="55443832"/>
    <w:rsid w:val="56225C0F"/>
    <w:rsid w:val="5E75137E"/>
    <w:rsid w:val="619F6787"/>
    <w:rsid w:val="65516FAF"/>
    <w:rsid w:val="6D541D5B"/>
    <w:rsid w:val="74CA18CE"/>
    <w:rsid w:val="7D161BC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0"/>
    <w:qFormat/>
    <w:uiPriority w:val="0"/>
    <w:rPr>
      <w:sz w:val="18"/>
      <w:szCs w:val="18"/>
    </w:rPr>
  </w:style>
  <w:style w:type="paragraph" w:styleId="4">
    <w:name w:val="footer"/>
    <w:basedOn w:val="1"/>
    <w:link w:val="9"/>
    <w:uiPriority w:val="0"/>
    <w:pPr>
      <w:tabs>
        <w:tab w:val="center" w:pos="4153"/>
        <w:tab w:val="right" w:pos="8306"/>
      </w:tabs>
      <w:snapToGrid w:val="0"/>
      <w:jc w:val="left"/>
    </w:pPr>
    <w:rPr>
      <w:sz w:val="18"/>
      <w:szCs w:val="18"/>
    </w:rPr>
  </w:style>
  <w:style w:type="paragraph" w:styleId="5">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qFormat/>
    <w:uiPriority w:val="0"/>
    <w:rPr>
      <w:rFonts w:asciiTheme="minorHAnsi" w:hAnsiTheme="minorHAnsi" w:eastAsiaTheme="minorEastAsia" w:cstheme="minorBidi"/>
      <w:kern w:val="2"/>
      <w:sz w:val="18"/>
      <w:szCs w:val="18"/>
    </w:rPr>
  </w:style>
  <w:style w:type="character" w:customStyle="1" w:styleId="9">
    <w:name w:val="页脚 Char"/>
    <w:basedOn w:val="7"/>
    <w:link w:val="4"/>
    <w:qFormat/>
    <w:uiPriority w:val="0"/>
    <w:rPr>
      <w:rFonts w:asciiTheme="minorHAnsi" w:hAnsiTheme="minorHAnsi" w:eastAsiaTheme="minorEastAsia" w:cstheme="minorBidi"/>
      <w:kern w:val="2"/>
      <w:sz w:val="18"/>
      <w:szCs w:val="18"/>
    </w:rPr>
  </w:style>
  <w:style w:type="character" w:customStyle="1" w:styleId="10">
    <w:name w:val="批注框文本 Char"/>
    <w:basedOn w:val="7"/>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11</Pages>
  <Words>2031</Words>
  <Characters>2126</Characters>
  <Lines>6</Lines>
  <Paragraphs>1</Paragraphs>
  <TotalTime>100</TotalTime>
  <ScaleCrop>false</ScaleCrop>
  <LinksUpToDate>false</LinksUpToDate>
  <CharactersWithSpaces>2128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2023-10-09T03:07:00Z</dcterms:created>
  <dc:creator>a</dc:creator>
  <cp:lastModifiedBy>Administrator</cp:lastModifiedBy>
  <dcterms:modified xsi:type="dcterms:W3CDTF">2024-09-30T09:30:53Z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AD8E878449E74C069F02AFC1F8447816_13</vt:lpwstr>
  </property>
</Properties>
</file>