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广州美保科技有限公司校园招聘简章</w:t>
      </w:r>
    </w:p>
    <w:p>
      <w:pPr>
        <w:spacing w:line="48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公司简介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广州美保科技有限公司成立于2017年，总部注册在广州，注册资金1000万。公司在佛山设有运营中心，在南京设有大数据中心，</w:t>
      </w:r>
      <w:r>
        <w:rPr>
          <w:rFonts w:hint="eastAsia" w:ascii="仿宋" w:hAnsi="仿宋" w:eastAsia="仿宋" w:cs="仿宋"/>
          <w:sz w:val="30"/>
          <w:szCs w:val="30"/>
        </w:rPr>
        <w:t>在郑州、芜湖设有分子公司，</w:t>
      </w:r>
      <w:r>
        <w:rPr>
          <w:rFonts w:ascii="仿宋" w:hAnsi="仿宋" w:eastAsia="仿宋" w:cs="仿宋"/>
          <w:sz w:val="30"/>
          <w:szCs w:val="30"/>
        </w:rPr>
        <w:t>拥有全国性经纪公司和全国性公估公司牌照。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美保科技是一家领先的“保险+安全+科技”创新企业，致力于打造专注于蓝领人群和场景的普惠保险科技平台。公司基于多年在保险及互联网行业的积累，深入理解用户，坚持“风控先行、科技保障、保险兜底”理念，通过互联网技术手段和大数据风控，以定制化保险形式，为蓝领人群提供无门槛的保险服务，为小微企业安全生产管理赋能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美保科技与国内</w:t>
      </w:r>
      <w:r>
        <w:rPr>
          <w:rFonts w:hint="eastAsia" w:ascii="仿宋" w:hAnsi="仿宋" w:eastAsia="仿宋" w:cs="仿宋"/>
          <w:sz w:val="30"/>
          <w:szCs w:val="30"/>
        </w:rPr>
        <w:t>各大</w:t>
      </w:r>
      <w:r>
        <w:rPr>
          <w:rFonts w:ascii="仿宋" w:hAnsi="仿宋" w:eastAsia="仿宋" w:cs="仿宋"/>
          <w:sz w:val="30"/>
          <w:szCs w:val="30"/>
        </w:rPr>
        <w:t>保险公司，如人保、平安、太保、国寿等建立了长期稳定的合作关系。202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年，公司业务规模</w:t>
      </w:r>
      <w:r>
        <w:rPr>
          <w:rFonts w:hint="eastAsia" w:ascii="仿宋" w:hAnsi="仿宋" w:eastAsia="仿宋" w:cs="仿宋"/>
          <w:sz w:val="30"/>
          <w:szCs w:val="30"/>
        </w:rPr>
        <w:t>将突破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亿，平台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ascii="仿宋" w:hAnsi="仿宋" w:eastAsia="仿宋" w:cs="仿宋"/>
          <w:sz w:val="30"/>
          <w:szCs w:val="30"/>
        </w:rPr>
        <w:t>投保企业超20万家，服务蓝领人群超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00万。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核心技术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美保科技是一家“科技驱动”的创业公司，拥有优秀的技术团队，坚持自主研发，掌握核心技术。通过运用AI人工智能、大数据、区块链等新科技，实现承保、核保、定损、理赔等功能的智能化。在提高销售效率方面，有助于实现精准营销，提高队伍产能；在降低运营成本方面，有助于降低人力成本；在风险管控方面，有助于实现贯穿于保单的整个生命周期的风险管控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核心</w:t>
      </w:r>
      <w:r>
        <w:rPr>
          <w:rFonts w:hint="eastAsia" w:ascii="仿宋" w:hAnsi="仿宋" w:eastAsia="仿宋" w:cs="仿宋"/>
          <w:b/>
          <w:sz w:val="30"/>
          <w:szCs w:val="30"/>
        </w:rPr>
        <w:t>系统</w:t>
      </w:r>
      <w:r>
        <w:rPr>
          <w:rFonts w:ascii="仿宋" w:hAnsi="仿宋" w:eastAsia="仿宋" w:cs="仿宋"/>
          <w:b/>
          <w:sz w:val="30"/>
          <w:szCs w:val="30"/>
        </w:rPr>
        <w:t>对接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ascii="仿宋" w:hAnsi="仿宋" w:eastAsia="仿宋" w:cs="仿宋"/>
          <w:sz w:val="30"/>
          <w:szCs w:val="30"/>
        </w:rPr>
        <w:t>包括人保、平安、太保等头部保险公司核心平台实现系统直连。通过接口对接，能实时完成投保、报价、核保、支付、出单等全流程操作，无需人工介入，大幅降低运营成本，提升用户体验。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大数据</w:t>
      </w:r>
      <w:r>
        <w:rPr>
          <w:rFonts w:hint="eastAsia" w:ascii="仿宋" w:hAnsi="仿宋" w:eastAsia="仿宋" w:cs="仿宋"/>
          <w:b/>
          <w:sz w:val="30"/>
          <w:szCs w:val="30"/>
        </w:rPr>
        <w:t>运用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美保拥有海量用户的全流程数据，并从大量的用户数据中挖掘用户需求，为目标用户度身定制有竞争力、差异化的保险产品。大数据的应用还能够帮助判断客户的潜在保险需求，开展针对性营销，识别客户最有可能购买的产品，并进行个性化的推送，提升产品销售的成功率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人工智能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美保团队研发的基于AI 的风控审核系统，通过技术手段实现图像识别、识别敏感文字和识别信息是否匹配等功能。在大数据和人工智能的加持下，以人机协作的方式加快审核速度，保障审核真实有效。逐步实现后端理赔全自动和全流程服务，降低运营成本。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招聘岗位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运营中心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客服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助理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人员需求：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sz w:val="30"/>
          <w:szCs w:val="30"/>
        </w:rPr>
        <w:t>人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岗位职责：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处理责任险的承保及理赔咨询；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日常的批单以及批改流程跟踪反馈；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理赔案件跟踪回访；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基于私域流量的客户运营和管理；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5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完成上级交代的其他工作事项。</w:t>
      </w:r>
    </w:p>
    <w:p>
      <w:pPr>
        <w:pStyle w:val="2"/>
        <w:widowControl/>
        <w:spacing w:beforeAutospacing="0" w:after="53" w:afterAutospacing="0" w:line="360" w:lineRule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任职要求： 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大专以上学历，应届毕业生；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认同公司价值观，有创新思维；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良好的沟通、解决问题的能力和团队合作精神；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良好的文字表达及学习能力，做事认真严谨，逻辑性强。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2"/>
        <w:widowControl/>
        <w:spacing w:beforeAutospacing="0" w:after="53" w:afterAutospacing="0"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2.运营中心—理赔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助理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人员需求：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岗位职责： </w:t>
      </w:r>
    </w:p>
    <w:p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按照公司流程处理责任险涉及人伤、物损的事故案件；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统计分析理赔数据，提交分析报告；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负责未决案件的清理工作；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协助优化理赔流程，提升理赔效能；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提出风险管控建议，为公司业务开展提供专业支持；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完成上级领导交办的其他工作。 </w:t>
      </w:r>
    </w:p>
    <w:p>
      <w:pPr>
        <w:pStyle w:val="2"/>
        <w:widowControl/>
        <w:spacing w:beforeAutospacing="0" w:after="53" w:afterAutospacing="0" w:line="360" w:lineRule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任职要求： </w:t>
      </w:r>
    </w:p>
    <w:p>
      <w:pPr>
        <w:pStyle w:val="2"/>
        <w:widowControl/>
        <w:numPr>
          <w:ilvl w:val="0"/>
          <w:numId w:val="5"/>
        </w:numPr>
        <w:spacing w:beforeAutospacing="0" w:after="53" w:afterAutospacing="0" w:line="360" w:lineRule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大专</w:t>
      </w:r>
      <w:r>
        <w:rPr>
          <w:rFonts w:hint="eastAsia" w:ascii="仿宋" w:hAnsi="仿宋" w:eastAsia="仿宋" w:cs="仿宋"/>
          <w:kern w:val="2"/>
          <w:sz w:val="30"/>
          <w:szCs w:val="30"/>
        </w:rPr>
        <w:t>及以上学历，保险、医学等相关专业优先；</w:t>
      </w:r>
    </w:p>
    <w:p>
      <w:pPr>
        <w:pStyle w:val="2"/>
        <w:widowControl/>
        <w:numPr>
          <w:ilvl w:val="0"/>
          <w:numId w:val="5"/>
        </w:numPr>
        <w:spacing w:beforeAutospacing="0" w:after="53" w:afterAutospacing="0" w:line="360" w:lineRule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有非车理赔实习经历者优先；</w:t>
      </w:r>
    </w:p>
    <w:p>
      <w:pPr>
        <w:pStyle w:val="2"/>
        <w:widowControl/>
        <w:numPr>
          <w:ilvl w:val="0"/>
          <w:numId w:val="5"/>
        </w:numPr>
        <w:spacing w:beforeAutospacing="0" w:after="53" w:afterAutospacing="0" w:line="360" w:lineRule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乐观开朗、正能量，责任心强，目标感强烈；</w:t>
      </w:r>
    </w:p>
    <w:p>
      <w:pPr>
        <w:pStyle w:val="2"/>
        <w:widowControl/>
        <w:numPr>
          <w:ilvl w:val="0"/>
          <w:numId w:val="5"/>
        </w:numPr>
        <w:spacing w:beforeAutospacing="0" w:after="53" w:afterAutospacing="0" w:line="360" w:lineRule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较强的沟通能力，谈判能力，满足日常理赔沟通要求；</w:t>
      </w:r>
    </w:p>
    <w:p>
      <w:pPr>
        <w:pStyle w:val="2"/>
        <w:widowControl/>
        <w:numPr>
          <w:ilvl w:val="0"/>
          <w:numId w:val="5"/>
        </w:numPr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熟练使用ppt、excel等办公软件。</w:t>
      </w:r>
    </w:p>
    <w:p>
      <w:pPr>
        <w:pStyle w:val="2"/>
        <w:widowControl/>
        <w:numPr>
          <w:ilvl w:val="0"/>
          <w:numId w:val="0"/>
        </w:numPr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2"/>
        <w:widowControl/>
        <w:numPr>
          <w:ilvl w:val="0"/>
          <w:numId w:val="0"/>
        </w:numPr>
        <w:spacing w:beforeAutospacing="0" w:after="53" w:afterAutospacing="0" w:line="360" w:lineRule="auto"/>
        <w:ind w:left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3.用户运营部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用户运营专员</w:t>
      </w:r>
    </w:p>
    <w:p>
      <w:pPr>
        <w:pStyle w:val="2"/>
        <w:widowControl/>
        <w:numPr>
          <w:ilvl w:val="0"/>
          <w:numId w:val="0"/>
        </w:numPr>
        <w:spacing w:beforeAutospacing="0" w:after="53" w:afterAutospacing="0" w:line="360" w:lineRule="auto"/>
        <w:ind w:leftChars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人员需求：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岗位职责： 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运营和维护对高空保障产品有刚性需求的企业客户，涉及的行业领域包括建筑工程、外墙施工、家电装维等多个行业领域，为转化率、满意度等用户运营指标负责；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负责定位新客需求，通过企业微信/微信、抖音、电话等多种沟通手段深入了解客户的工作场景，评估风险级别，推荐相应的产品方案，并跟进转化；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对私域用户结合微信生态，完善并提升现有企业微信、个微、微信群的SOP，完善用户标签，细化用户分层，制定符合私域用户的内容形式和互动策略；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参与公司用户运营整体策略的调整迭代工作，通过深入了解客户行业特征，关注竞对动向，定期分析运营数据，形成运营优化方案，提高用户转化率、复购率。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任职要求：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大专以上学历，普通话标准，熟悉基本的电脑操作；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具备良好的沟通能力和应变能力，以及承压抗压能力；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需要有较强的学习能力，较好的数据敏感度；</w:t>
      </w:r>
    </w:p>
    <w:p>
      <w:pPr>
        <w:pStyle w:val="2"/>
        <w:widowControl/>
        <w:spacing w:beforeAutospacing="0" w:after="53" w:afterAutospacing="0" w:line="36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有电话销售或电话客服经验优先。</w:t>
      </w:r>
    </w:p>
    <w:p>
      <w:pPr>
        <w:pStyle w:val="2"/>
        <w:widowControl/>
        <w:numPr>
          <w:ilvl w:val="0"/>
          <w:numId w:val="0"/>
        </w:numPr>
        <w:spacing w:beforeAutospacing="0" w:after="53" w:afterAutospacing="0" w:line="360" w:lineRule="auto"/>
        <w:ind w:leftChars="0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2"/>
        <w:widowControl/>
        <w:numPr>
          <w:ilvl w:val="0"/>
          <w:numId w:val="3"/>
        </w:numPr>
        <w:spacing w:beforeAutospacing="0" w:after="53" w:afterAutospacing="0" w:line="360" w:lineRule="auto"/>
        <w:ind w:left="0" w:leftChars="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渠道运营部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渠道运营专员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人员需求：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岗位职责：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通过互联网的线上方式，进行渠道客户的挖掘和合作促成；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执行线上运营规范，</w:t>
      </w:r>
      <w:r>
        <w:rPr>
          <w:rFonts w:hint="eastAsia" w:ascii="仿宋" w:hAnsi="仿宋" w:eastAsia="仿宋" w:cs="仿宋"/>
          <w:sz w:val="30"/>
          <w:szCs w:val="30"/>
        </w:rPr>
        <w:t>通过服务运营赋能</w:t>
      </w:r>
      <w:r>
        <w:rPr>
          <w:rFonts w:ascii="仿宋" w:hAnsi="仿宋" w:eastAsia="仿宋" w:cs="仿宋"/>
          <w:sz w:val="30"/>
          <w:szCs w:val="30"/>
        </w:rPr>
        <w:t>合作渠道的</w:t>
      </w:r>
      <w:r>
        <w:rPr>
          <w:rFonts w:hint="eastAsia" w:ascii="仿宋" w:hAnsi="仿宋" w:eastAsia="仿宋" w:cs="仿宋"/>
          <w:sz w:val="30"/>
          <w:szCs w:val="30"/>
        </w:rPr>
        <w:t>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销售；3、</w:t>
      </w:r>
      <w:r>
        <w:rPr>
          <w:rFonts w:hint="eastAsia" w:ascii="仿宋" w:hAnsi="仿宋" w:eastAsia="仿宋" w:cs="仿宋"/>
          <w:sz w:val="30"/>
          <w:szCs w:val="30"/>
        </w:rPr>
        <w:t>定期进行市场竞品的信息收集，提出产品、系统及服务流程的改进建议。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岗位要求：</w:t>
      </w:r>
    </w:p>
    <w:p>
      <w:pPr>
        <w:numPr>
          <w:ilvl w:val="0"/>
          <w:numId w:val="8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大专以上学历，专业不限，性别不限，市场营销、电商运营、保险营销等专业可优先考虑；</w:t>
      </w:r>
    </w:p>
    <w:p>
      <w:pPr>
        <w:numPr>
          <w:ilvl w:val="0"/>
          <w:numId w:val="8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性格乐观、外向，为人诚恳踏实，品行端正，有目标感；</w:t>
      </w:r>
    </w:p>
    <w:p>
      <w:pPr>
        <w:numPr>
          <w:ilvl w:val="0"/>
          <w:numId w:val="8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具备良好的沟通、应变和抗压能力，具备较好的团队协作精神，具备较好的逻辑性和一定的数分析能力，能熟练使用excel；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ascii="仿宋" w:hAnsi="仿宋" w:eastAsia="仿宋" w:cs="仿宋"/>
          <w:sz w:val="30"/>
          <w:szCs w:val="30"/>
        </w:rPr>
        <w:t>具备用户</w:t>
      </w:r>
      <w:r>
        <w:rPr>
          <w:rFonts w:hint="eastAsia" w:ascii="仿宋" w:hAnsi="仿宋" w:eastAsia="仿宋" w:cs="仿宋"/>
          <w:sz w:val="30"/>
          <w:szCs w:val="30"/>
        </w:rPr>
        <w:t>/渠道</w:t>
      </w:r>
      <w:r>
        <w:rPr>
          <w:rFonts w:ascii="仿宋" w:hAnsi="仿宋" w:eastAsia="仿宋" w:cs="仿宋"/>
          <w:sz w:val="30"/>
          <w:szCs w:val="30"/>
        </w:rPr>
        <w:t>运营相关工作</w:t>
      </w:r>
      <w:r>
        <w:rPr>
          <w:rFonts w:hint="eastAsia" w:ascii="仿宋" w:hAnsi="仿宋" w:eastAsia="仿宋" w:cs="仿宋"/>
          <w:sz w:val="30"/>
          <w:szCs w:val="30"/>
        </w:rPr>
        <w:t>，或保险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实习</w:t>
      </w:r>
      <w:r>
        <w:rPr>
          <w:rFonts w:ascii="仿宋" w:hAnsi="仿宋" w:eastAsia="仿宋" w:cs="仿宋"/>
          <w:sz w:val="30"/>
          <w:szCs w:val="30"/>
        </w:rPr>
        <w:t>经验的可优先考虑。</w:t>
      </w:r>
    </w:p>
    <w:p>
      <w:pPr>
        <w:pStyle w:val="2"/>
        <w:widowControl/>
        <w:numPr>
          <w:ilvl w:val="0"/>
          <w:numId w:val="0"/>
        </w:numPr>
        <w:spacing w:beforeAutospacing="0" w:after="53" w:afterAutospacing="0" w:line="360" w:lineRule="auto"/>
        <w:ind w:leftChars="0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薪酬待遇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实习期签订实习协议，</w:t>
      </w:r>
      <w:r>
        <w:rPr>
          <w:rFonts w:ascii="仿宋" w:hAnsi="仿宋" w:eastAsia="仿宋" w:cs="仿宋"/>
          <w:sz w:val="30"/>
          <w:szCs w:val="30"/>
        </w:rPr>
        <w:t>实习期</w:t>
      </w:r>
      <w:r>
        <w:rPr>
          <w:rFonts w:hint="eastAsia" w:ascii="仿宋" w:hAnsi="仿宋" w:eastAsia="仿宋" w:cs="仿宋"/>
          <w:sz w:val="30"/>
          <w:szCs w:val="30"/>
        </w:rPr>
        <w:t>薪资</w:t>
      </w:r>
      <w:r>
        <w:rPr>
          <w:rFonts w:ascii="仿宋" w:hAnsi="仿宋" w:eastAsia="仿宋" w:cs="仿宋"/>
          <w:sz w:val="30"/>
          <w:szCs w:val="30"/>
        </w:rPr>
        <w:t>：1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</w:rPr>
        <w:t>0元/天，提供免费的住宿（非本地人员）；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获取毕业证后签订劳动合同，</w:t>
      </w:r>
      <w:r>
        <w:rPr>
          <w:rFonts w:ascii="仿宋" w:hAnsi="仿宋" w:eastAsia="仿宋" w:cs="仿宋"/>
          <w:sz w:val="30"/>
          <w:szCs w:val="30"/>
        </w:rPr>
        <w:t>试用期：三个月，考核</w:t>
      </w:r>
      <w:r>
        <w:rPr>
          <w:rFonts w:hint="eastAsia" w:ascii="仿宋" w:hAnsi="仿宋" w:eastAsia="仿宋" w:cs="仿宋"/>
          <w:sz w:val="30"/>
          <w:szCs w:val="30"/>
        </w:rPr>
        <w:t>通过后</w:t>
      </w:r>
      <w:r>
        <w:rPr>
          <w:rFonts w:ascii="仿宋" w:hAnsi="仿宋" w:eastAsia="仿宋" w:cs="仿宋"/>
          <w:sz w:val="30"/>
          <w:szCs w:val="30"/>
        </w:rPr>
        <w:t>转</w:t>
      </w:r>
      <w:r>
        <w:rPr>
          <w:rFonts w:hint="eastAsia" w:ascii="仿宋" w:hAnsi="仿宋" w:eastAsia="仿宋" w:cs="仿宋"/>
          <w:sz w:val="30"/>
          <w:szCs w:val="30"/>
        </w:rPr>
        <w:t>正；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试用期</w:t>
      </w:r>
      <w:r>
        <w:rPr>
          <w:rFonts w:hint="eastAsia" w:ascii="仿宋" w:hAnsi="仿宋" w:eastAsia="仿宋" w:cs="仿宋"/>
          <w:sz w:val="30"/>
          <w:szCs w:val="30"/>
        </w:rPr>
        <w:t>薪资</w:t>
      </w:r>
      <w:r>
        <w:rPr>
          <w:rFonts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52</w:t>
      </w:r>
      <w:r>
        <w:rPr>
          <w:rFonts w:ascii="仿宋" w:hAnsi="仿宋" w:eastAsia="仿宋" w:cs="仿宋"/>
          <w:sz w:val="30"/>
          <w:szCs w:val="30"/>
        </w:rPr>
        <w:t>00元/月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转正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薪资</w:t>
      </w:r>
      <w:r>
        <w:rPr>
          <w:rFonts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6500</w:t>
      </w:r>
      <w:r>
        <w:rPr>
          <w:rFonts w:ascii="仿宋" w:hAnsi="仿宋" w:eastAsia="仿宋" w:cs="仿宋"/>
          <w:sz w:val="30"/>
          <w:szCs w:val="30"/>
        </w:rPr>
        <w:t>元/月。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福利：五险一金、年终奖、节日补贴、员工宿舍（面向外地</w:t>
      </w:r>
      <w:r>
        <w:rPr>
          <w:rFonts w:hint="eastAsia" w:ascii="仿宋" w:hAnsi="仿宋" w:eastAsia="仿宋" w:cs="仿宋"/>
          <w:sz w:val="30"/>
          <w:szCs w:val="30"/>
        </w:rPr>
        <w:t>应届生</w:t>
      </w:r>
      <w:r>
        <w:rPr>
          <w:rFonts w:ascii="仿宋" w:hAnsi="仿宋" w:eastAsia="仿宋" w:cs="仿宋"/>
          <w:sz w:val="30"/>
          <w:szCs w:val="30"/>
        </w:rPr>
        <w:t>员工</w:t>
      </w:r>
      <w:r>
        <w:rPr>
          <w:rFonts w:hint="eastAsia" w:ascii="仿宋" w:hAnsi="仿宋" w:eastAsia="仿宋" w:cs="仿宋"/>
          <w:sz w:val="30"/>
          <w:szCs w:val="30"/>
        </w:rPr>
        <w:t>，住宿期</w:t>
      </w:r>
      <w:r>
        <w:rPr>
          <w:rFonts w:ascii="仿宋" w:hAnsi="仿宋" w:eastAsia="仿宋" w:cs="仿宋"/>
          <w:sz w:val="30"/>
          <w:szCs w:val="30"/>
        </w:rPr>
        <w:t>1年）、团建活动（1次/年）、体检（1次/年）。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工作地点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广州南沙/佛山顺德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联系方式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尹智欣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13202075457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邮箱：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yinzhixin@meibaokeji.com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广州美保科技有限公司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</w:t>
      </w:r>
      <w:r>
        <w:rPr>
          <w:rFonts w:ascii="仿宋" w:hAnsi="仿宋" w:eastAsia="仿宋" w:cs="仿宋"/>
          <w:sz w:val="30"/>
          <w:szCs w:val="30"/>
        </w:rPr>
        <w:t>2023年9月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2C1D06-692A-42F6-BA79-DC57EE118C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8BC37F-421D-41DE-93F1-D235817DA5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1872864-E739-417C-8F08-EEF69FB4790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CFA4"/>
    <w:multiLevelType w:val="singleLevel"/>
    <w:tmpl w:val="8A0FCF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03EBA47"/>
    <w:multiLevelType w:val="singleLevel"/>
    <w:tmpl w:val="A03EB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BEC2547"/>
    <w:multiLevelType w:val="singleLevel"/>
    <w:tmpl w:val="ABEC25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44B69FE"/>
    <w:multiLevelType w:val="singleLevel"/>
    <w:tmpl w:val="B44B69F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3C9ABFB"/>
    <w:multiLevelType w:val="singleLevel"/>
    <w:tmpl w:val="F3C9ABF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6EB023D"/>
    <w:multiLevelType w:val="singleLevel"/>
    <w:tmpl w:val="06EB023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1343A45"/>
    <w:multiLevelType w:val="singleLevel"/>
    <w:tmpl w:val="11343A4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584BA92"/>
    <w:multiLevelType w:val="singleLevel"/>
    <w:tmpl w:val="2584B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00820B6D"/>
    <w:rsid w:val="00240E09"/>
    <w:rsid w:val="003E6474"/>
    <w:rsid w:val="005C3C5A"/>
    <w:rsid w:val="00680BFD"/>
    <w:rsid w:val="00820B6D"/>
    <w:rsid w:val="00944201"/>
    <w:rsid w:val="00BC258A"/>
    <w:rsid w:val="027A3F17"/>
    <w:rsid w:val="153E5511"/>
    <w:rsid w:val="16E539C8"/>
    <w:rsid w:val="271C6C5E"/>
    <w:rsid w:val="27F05BD9"/>
    <w:rsid w:val="425A393F"/>
    <w:rsid w:val="43F42155"/>
    <w:rsid w:val="49D472A4"/>
    <w:rsid w:val="4C231829"/>
    <w:rsid w:val="4DDC4386"/>
    <w:rsid w:val="533A69D6"/>
    <w:rsid w:val="57AD5F0F"/>
    <w:rsid w:val="5C050F4B"/>
    <w:rsid w:val="61341E5C"/>
    <w:rsid w:val="62E27340"/>
    <w:rsid w:val="672A5D0A"/>
    <w:rsid w:val="68F85F8B"/>
    <w:rsid w:val="7021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1444</Characters>
  <Lines>12</Lines>
  <Paragraphs>3</Paragraphs>
  <TotalTime>2</TotalTime>
  <ScaleCrop>false</ScaleCrop>
  <LinksUpToDate>false</LinksUpToDate>
  <CharactersWithSpaces>1694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2023-09-14T09:04:00Z</dcterms:created>
  <dc:creator>54658</dc:creator>
  <cp:lastModifiedBy>方庆</cp:lastModifiedBy>
  <dcterms:modified xsi:type="dcterms:W3CDTF">2023-09-20T08:29:43Z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900D0E59C1EA4008A93C6F7EBF129A09_12</vt:lpwstr>
  </property>
</Properties>
</file>