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湖南英蓝医疗养老有限公司招聘函</w:t>
      </w:r>
      <w:r>
        <w:rPr>
          <w:rFonts w:hint="eastAsia" w:ascii="方正小标宋简体" w:hAnsi="方正小标宋简体" w:eastAsia="方正小标宋简体" w:cs="方正小标宋简体"/>
          <w:sz w:val="44"/>
          <w:szCs w:val="44"/>
          <w:lang w:val="en-US" w:eastAsia="zh-CN"/>
        </w:rPr>
        <w:t>简章</w:t>
      </w:r>
    </w:p>
    <w:p>
      <w:pPr>
        <w:rPr>
          <w:rFonts w:hint="eastAsia" w:ascii="黑体" w:hAnsi="黑体" w:eastAsia="黑体" w:cs="黑体"/>
          <w:sz w:val="32"/>
          <w:szCs w:val="32"/>
        </w:rPr>
      </w:pPr>
      <w:r>
        <w:rPr>
          <w:rFonts w:hint="eastAsia" w:ascii="黑体" w:hAnsi="黑体" w:eastAsia="黑体" w:cs="黑体"/>
          <w:sz w:val="32"/>
          <w:szCs w:val="32"/>
        </w:rPr>
        <w:t>公司简介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英蓝医疗养老有限公司是英蓝教育集团通过总结对幼儿的细心照顾和关心并为实现完成0-99岁健康教育产业布局整合20年健康教育资源和医疗康复专家资源及合作多年专业养老运营管理团队基础上，成立的专业从事医疗养老、健康管理、医疗康复、护理教育、老年教育、长者照护为一体的新型综合养老服务企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主营业务包括五大板块：养老项目投资与建设、养老服务输出与托管、医疗服务输出与托管、养老护理教育、老年文化产业运营管理，集合“专家型医治”+“疗养型照护”+“养生型居住”+“健康型教育”多种物业形态，以“臻于完美，止于至善”的价值观，为老龄化中国提供全新的医养结合示范蓝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公司以“医养融合”为主要特色，打造康复医院、护理院、机构养老、居家养老服务、以及养老服务信息化管理五位一体的全生活链医养结合新业态。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湖南英蓝医疗养老中心简介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rPr>
        <w:t>湖南英蓝医疗养老中心是湖南英蓝医疗养老有限公司投资建设，由湖南老龄帮养老咨询有限公司运营的一家“医养融合”的医疗养老护理院。项目总投资超过1500万元，建筑面积 8000平方米，设置养老床位211张，医疗床位100张。湖南英蓝医疗养老中心旨在让长者在医疗养老中心“老有所护，老有所医”让长者生活有尊严，让家属工作更安心。</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★需要招聘的人才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基本要求：老年服务管理、健康养老等专业的2019级实习生（大专以上），具有一定的养老服务知识，较好的的沟通和表达能力，富有工作热情和工作责任心，能服从公司安排。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招聘人才职位及数额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＊实习组训专员4名。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◆待遇：无责任底薪2000元，提供住宿。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rPr>
        <w:t>老师        联系电话：</w:t>
      </w:r>
      <w:r>
        <w:rPr>
          <w:rFonts w:hint="eastAsia" w:ascii="仿宋_GB2312" w:hAnsi="仿宋_GB2312" w:eastAsia="仿宋_GB2312" w:cs="仿宋_GB2312"/>
          <w:sz w:val="32"/>
          <w:szCs w:val="32"/>
          <w:lang w:val="en-US" w:eastAsia="zh-CN"/>
        </w:rPr>
        <w:t>073182816967</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33613"/>
    <w:rsid w:val="1C633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2021-10-20T08:15:00Z</dcterms:created>
  <dc:creator>袁嘉巍</dc:creator>
  <cp:lastModifiedBy>袁嘉巍</cp:lastModifiedBy>
  <dcterms:modified xsi:type="dcterms:W3CDTF">2021-10-20T08:17:50Z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D904DB24A2D04DFC988600879D7F7F1D</vt:lpwstr>
  </property>
</Properties>
</file>